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94" w:rsidRDefault="00447494" w:rsidP="00447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  <w:t>Всероссийская олимпиада школьников</w:t>
      </w:r>
    </w:p>
    <w:p w:rsidR="00447494" w:rsidRDefault="00447494" w:rsidP="00447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  <w:t>2019–2020 учебный год</w:t>
      </w:r>
    </w:p>
    <w:p w:rsidR="00447494" w:rsidRDefault="00447494" w:rsidP="00447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  <w:t>Школьный этап</w:t>
      </w:r>
    </w:p>
    <w:p w:rsidR="00447494" w:rsidRDefault="00447494" w:rsidP="00447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  <w:t>Биология</w:t>
      </w:r>
    </w:p>
    <w:p w:rsidR="00447494" w:rsidRDefault="00447494" w:rsidP="00447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6"/>
          <w:szCs w:val="26"/>
          <w:lang w:eastAsia="zh-CN"/>
        </w:rPr>
        <w:t>9 класс</w:t>
      </w:r>
    </w:p>
    <w:p w:rsidR="00520FDA" w:rsidRPr="00CA3E26" w:rsidRDefault="00520FDA" w:rsidP="00CA3E26">
      <w:pPr>
        <w:pStyle w:val="a4"/>
        <w:spacing w:before="0" w:after="0"/>
        <w:jc w:val="center"/>
        <w:rPr>
          <w:b/>
          <w:bCs/>
          <w:color w:val="1D1B11" w:themeColor="background2" w:themeShade="1A"/>
          <w:sz w:val="28"/>
          <w:szCs w:val="28"/>
        </w:rPr>
      </w:pPr>
    </w:p>
    <w:p w:rsidR="00CA3E26" w:rsidRPr="00520FDA" w:rsidRDefault="00CA3E26" w:rsidP="00520FDA">
      <w:pPr>
        <w:spacing w:line="240" w:lineRule="auto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 w:rsidRPr="00520FDA">
        <w:rPr>
          <w:rFonts w:ascii="Times New Roman" w:hAnsi="Times New Roman" w:cs="Times New Roman"/>
          <w:color w:val="1D1B11"/>
          <w:sz w:val="28"/>
          <w:szCs w:val="28"/>
        </w:rPr>
        <w:t>Мы рады приветствовать Вас на школьном этапе  олимпиады  по биологии!</w:t>
      </w:r>
    </w:p>
    <w:p w:rsidR="00CA3E26" w:rsidRPr="00CA3E26" w:rsidRDefault="00CA3E26" w:rsidP="00CA3E26">
      <w:pPr>
        <w:ind w:firstLine="36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C36F0">
        <w:rPr>
          <w:rFonts w:ascii="Times New Roman" w:hAnsi="Times New Roman" w:cs="Times New Roman"/>
          <w:color w:val="1D1B11"/>
          <w:sz w:val="28"/>
          <w:szCs w:val="28"/>
        </w:rPr>
        <w:t xml:space="preserve">Вам предлагается выполнить 3 задания. Для успешного выполнения работы внимательно прочитайте условие каждого задания, которое выделено курсивом. Если Вы затрудняетесь с ответом, рекомендуем Вам перейти к решению следующего задания. Рядом с формулировкой каждого задания указано максимальное количество баллов, которое Вы можете получить в случае правильного ответа. Если вы допустили ошибку, можете ее исправить, но сделайте это ясно и понятно. </w:t>
      </w:r>
    </w:p>
    <w:p w:rsidR="00CA3E26" w:rsidRPr="00520FDA" w:rsidRDefault="00CA3E26" w:rsidP="00520FDA">
      <w:pPr>
        <w:ind w:firstLine="360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 w:rsidRPr="006C36F0">
        <w:rPr>
          <w:rFonts w:ascii="Times New Roman" w:hAnsi="Times New Roman" w:cs="Times New Roman"/>
          <w:color w:val="1D1B11"/>
          <w:sz w:val="28"/>
          <w:szCs w:val="28"/>
        </w:rPr>
        <w:t>Желаем успеха!</w:t>
      </w:r>
    </w:p>
    <w:p w:rsidR="00D45355" w:rsidRPr="00D45355" w:rsidRDefault="00D45355" w:rsidP="00D45355">
      <w:pPr>
        <w:pStyle w:val="a4"/>
        <w:spacing w:before="0" w:after="0"/>
        <w:jc w:val="both"/>
        <w:rPr>
          <w:rStyle w:val="a3"/>
          <w:color w:val="1D1B11" w:themeColor="background2" w:themeShade="1A"/>
          <w:sz w:val="28"/>
          <w:szCs w:val="28"/>
        </w:rPr>
      </w:pPr>
      <w:r w:rsidRPr="00D45355">
        <w:rPr>
          <w:b/>
          <w:bCs/>
          <w:color w:val="1D1B11" w:themeColor="background2" w:themeShade="1A"/>
          <w:sz w:val="28"/>
          <w:szCs w:val="28"/>
        </w:rPr>
        <w:t>Задание 1.</w:t>
      </w:r>
      <w:r w:rsidRPr="00D45355">
        <w:rPr>
          <w:color w:val="1D1B11" w:themeColor="background2" w:themeShade="1A"/>
          <w:sz w:val="28"/>
          <w:szCs w:val="28"/>
        </w:rPr>
        <w:t xml:space="preserve"> Задание включает 30 вопросов, к каждому вопросу предложено 4 варианта ответа. Необходимо выбрать только один ответ, который является наиболее полным и правильным. Впишите его в матрицу ответов. За каждый правильный ответ начисляется 1 балл.</w:t>
      </w:r>
    </w:p>
    <w:p w:rsidR="00D45355" w:rsidRPr="00D45355" w:rsidRDefault="00D45355" w:rsidP="00D45355">
      <w:pPr>
        <w:pStyle w:val="a4"/>
        <w:spacing w:before="0" w:after="0"/>
        <w:jc w:val="both"/>
        <w:rPr>
          <w:color w:val="1D1B11" w:themeColor="background2" w:themeShade="1A"/>
          <w:sz w:val="28"/>
          <w:szCs w:val="28"/>
          <w:u w:val="single"/>
        </w:rPr>
      </w:pPr>
      <w:r w:rsidRPr="00D45355">
        <w:rPr>
          <w:rStyle w:val="a3"/>
          <w:color w:val="1D1B11" w:themeColor="background2" w:themeShade="1A"/>
          <w:sz w:val="28"/>
          <w:szCs w:val="28"/>
          <w:u w:val="single"/>
        </w:rPr>
        <w:t>1. Изучением воспроизведения новых особей из одной или нескольких клеток занимается наука:</w:t>
      </w:r>
    </w:p>
    <w:p w:rsidR="00D45355" w:rsidRPr="00D45355" w:rsidRDefault="00D45355" w:rsidP="00D45355">
      <w:pPr>
        <w:pStyle w:val="a4"/>
        <w:spacing w:before="0" w:after="0"/>
        <w:jc w:val="both"/>
        <w:rPr>
          <w:rStyle w:val="a3"/>
          <w:color w:val="1D1B11" w:themeColor="background2" w:themeShade="1A"/>
          <w:sz w:val="28"/>
          <w:szCs w:val="28"/>
        </w:rPr>
      </w:pPr>
      <w:r w:rsidRPr="00D45355">
        <w:rPr>
          <w:color w:val="1D1B11" w:themeColor="background2" w:themeShade="1A"/>
          <w:sz w:val="28"/>
          <w:szCs w:val="28"/>
        </w:rPr>
        <w:t>а) генная инженерия; б) клеточная инженерия; в) микробиология; г) биохимия.</w:t>
      </w:r>
    </w:p>
    <w:p w:rsidR="00D45355" w:rsidRPr="00D45355" w:rsidRDefault="00D45355" w:rsidP="00D45355">
      <w:pPr>
        <w:pStyle w:val="a4"/>
        <w:spacing w:before="0" w:after="0"/>
        <w:jc w:val="both"/>
        <w:rPr>
          <w:color w:val="1D1B11" w:themeColor="background2" w:themeShade="1A"/>
          <w:sz w:val="28"/>
          <w:szCs w:val="28"/>
          <w:u w:val="single"/>
        </w:rPr>
      </w:pPr>
      <w:r w:rsidRPr="00D45355">
        <w:rPr>
          <w:rStyle w:val="a3"/>
          <w:color w:val="1D1B11" w:themeColor="background2" w:themeShade="1A"/>
          <w:sz w:val="28"/>
          <w:szCs w:val="28"/>
          <w:u w:val="single"/>
        </w:rPr>
        <w:t>2. Изучением многообразия организмов, их классификацией занимается наука:</w:t>
      </w:r>
    </w:p>
    <w:p w:rsidR="00D45355" w:rsidRPr="00D45355" w:rsidRDefault="00D45355" w:rsidP="00D45355">
      <w:pPr>
        <w:pStyle w:val="a4"/>
        <w:spacing w:before="0" w:after="0"/>
        <w:jc w:val="both"/>
        <w:rPr>
          <w:rStyle w:val="a3"/>
          <w:color w:val="1D1B11" w:themeColor="background2" w:themeShade="1A"/>
          <w:sz w:val="28"/>
          <w:szCs w:val="28"/>
        </w:rPr>
      </w:pPr>
      <w:r w:rsidRPr="00D45355">
        <w:rPr>
          <w:color w:val="1D1B11" w:themeColor="background2" w:themeShade="1A"/>
          <w:sz w:val="28"/>
          <w:szCs w:val="28"/>
        </w:rPr>
        <w:t>а) генетика; б) систематика; в) физиология; г) экология.</w:t>
      </w:r>
    </w:p>
    <w:p w:rsidR="00D45355" w:rsidRPr="00D45355" w:rsidRDefault="00D45355" w:rsidP="00D45355">
      <w:pPr>
        <w:pStyle w:val="a4"/>
        <w:spacing w:before="0" w:after="0"/>
        <w:jc w:val="both"/>
        <w:rPr>
          <w:color w:val="1D1B11" w:themeColor="background2" w:themeShade="1A"/>
          <w:sz w:val="28"/>
          <w:szCs w:val="28"/>
          <w:u w:val="single"/>
        </w:rPr>
      </w:pPr>
      <w:r w:rsidRPr="00D45355">
        <w:rPr>
          <w:rStyle w:val="a3"/>
          <w:color w:val="1D1B11" w:themeColor="background2" w:themeShade="1A"/>
          <w:sz w:val="28"/>
          <w:szCs w:val="28"/>
          <w:u w:val="single"/>
        </w:rPr>
        <w:t>3. В систематике растений отсутствует отдел:</w:t>
      </w:r>
    </w:p>
    <w:p w:rsidR="00D45355" w:rsidRPr="00D45355" w:rsidRDefault="00D45355" w:rsidP="00D45355">
      <w:pPr>
        <w:pStyle w:val="a4"/>
        <w:spacing w:before="0" w:after="0"/>
        <w:jc w:val="both"/>
        <w:rPr>
          <w:rStyle w:val="a3"/>
          <w:color w:val="1D1B11" w:themeColor="background2" w:themeShade="1A"/>
          <w:sz w:val="28"/>
          <w:szCs w:val="28"/>
        </w:rPr>
      </w:pPr>
      <w:r w:rsidRPr="00D45355">
        <w:rPr>
          <w:color w:val="1D1B11" w:themeColor="background2" w:themeShade="1A"/>
          <w:sz w:val="28"/>
          <w:szCs w:val="28"/>
        </w:rPr>
        <w:t>а) моховидные; б) двудольные; в) цветковые; г) голосеменные.</w:t>
      </w:r>
    </w:p>
    <w:p w:rsidR="00D45355" w:rsidRPr="00D45355" w:rsidRDefault="00D45355" w:rsidP="00D45355">
      <w:pPr>
        <w:pStyle w:val="a4"/>
        <w:spacing w:before="0" w:after="0"/>
        <w:jc w:val="both"/>
        <w:rPr>
          <w:color w:val="1D1B11" w:themeColor="background2" w:themeShade="1A"/>
          <w:sz w:val="28"/>
          <w:szCs w:val="28"/>
          <w:u w:val="single"/>
        </w:rPr>
      </w:pPr>
      <w:r w:rsidRPr="00D45355">
        <w:rPr>
          <w:rStyle w:val="a3"/>
          <w:color w:val="1D1B11" w:themeColor="background2" w:themeShade="1A"/>
          <w:sz w:val="28"/>
          <w:szCs w:val="28"/>
          <w:u w:val="single"/>
        </w:rPr>
        <w:t>4. Растения объединяют в семейство на основе:</w:t>
      </w:r>
    </w:p>
    <w:p w:rsidR="00D45355" w:rsidRPr="00D45355" w:rsidRDefault="00D45355" w:rsidP="00D45355">
      <w:pPr>
        <w:pStyle w:val="a4"/>
        <w:spacing w:before="0" w:after="0"/>
        <w:jc w:val="both"/>
        <w:rPr>
          <w:color w:val="1D1B11" w:themeColor="background2" w:themeShade="1A"/>
          <w:sz w:val="28"/>
          <w:szCs w:val="28"/>
        </w:rPr>
      </w:pPr>
      <w:r w:rsidRPr="00D45355">
        <w:rPr>
          <w:color w:val="1D1B11" w:themeColor="background2" w:themeShade="1A"/>
          <w:sz w:val="28"/>
          <w:szCs w:val="28"/>
        </w:rPr>
        <w:t>а) строения корневой системы; б) жилкования листьев; в) строения цветка и плода; г) строения стебля.</w:t>
      </w:r>
    </w:p>
    <w:p w:rsidR="00D45355" w:rsidRP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D4535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5. Одним из достоинств работы К. Линнея было:</w:t>
      </w:r>
    </w:p>
    <w:p w:rsidR="00D45355" w:rsidRP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453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соответствие его системы современным представлениям о систематике; б) научное доказательство родства между многими видами; в) признание эволюционного развития органического мира; г) введение бинарной номенклатуры.</w:t>
      </w:r>
    </w:p>
    <w:p w:rsidR="00D45355" w:rsidRP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D4535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6. В современной систематике для отнесения организма к той или иной систематической категории исследуют:</w:t>
      </w:r>
    </w:p>
    <w:p w:rsidR="00D45355" w:rsidRP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453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признаки родства и морфофизиологического сходства; б) признаки внешнего сходства организмов; в) только уровень организации; г) только генетический анализ родственников.</w:t>
      </w:r>
    </w:p>
    <w:p w:rsidR="00D45355" w:rsidRP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D4535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lastRenderedPageBreak/>
        <w:t xml:space="preserve">7. Рожь и подсолнечник относят к разным классам покрытосеменных растений на основании различий </w:t>
      </w:r>
      <w:proofErr w:type="gramStart"/>
      <w:r w:rsidRPr="00D4535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в</w:t>
      </w:r>
      <w:proofErr w:type="gramEnd"/>
      <w:r w:rsidRPr="00D4535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:</w:t>
      </w:r>
    </w:p>
    <w:p w:rsidR="00D45355" w:rsidRP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453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а) </w:t>
      </w:r>
      <w:proofErr w:type="gramStart"/>
      <w:r w:rsidRPr="00D453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типах</w:t>
      </w:r>
      <w:proofErr w:type="gramEnd"/>
      <w:r w:rsidRPr="00D453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корневых систем; б) строении семени, цветка и корневой системы; в) строении клеток и тканей; г) строении цветка ржи.</w:t>
      </w:r>
    </w:p>
    <w:p w:rsidR="00D45355" w:rsidRP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D4535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8.  Циста – это:</w:t>
      </w:r>
    </w:p>
    <w:p w:rsidR="00D45355" w:rsidRPr="00D45355" w:rsidRDefault="00D45355" w:rsidP="00D45355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/>
          <w:color w:val="1D1B11" w:themeColor="background2" w:themeShade="1A"/>
          <w:sz w:val="28"/>
          <w:szCs w:val="28"/>
        </w:rPr>
      </w:pPr>
      <w:r w:rsidRPr="00D45355">
        <w:rPr>
          <w:rFonts w:ascii="Times New Roman" w:hAnsi="Times New Roman"/>
          <w:color w:val="1D1B11" w:themeColor="background2" w:themeShade="1A"/>
          <w:sz w:val="28"/>
          <w:szCs w:val="28"/>
        </w:rPr>
        <w:t>а) пищеварительная органелла одноклеточных организмов; б) светочувствительная органелла одноклеточных организмов; в) временная форма существования одноклеточных организмов; г) органелла выведения вредных веществ у одноклеточных организмов.</w:t>
      </w:r>
    </w:p>
    <w:p w:rsidR="00D45355" w:rsidRPr="00D45355" w:rsidRDefault="00D45355" w:rsidP="00D45355">
      <w:pPr>
        <w:pStyle w:val="a4"/>
        <w:spacing w:before="0" w:after="0"/>
        <w:jc w:val="both"/>
        <w:rPr>
          <w:color w:val="1D1B11" w:themeColor="background2" w:themeShade="1A"/>
          <w:sz w:val="28"/>
          <w:szCs w:val="28"/>
          <w:u w:val="single"/>
        </w:rPr>
      </w:pPr>
      <w:r w:rsidRPr="00D45355">
        <w:rPr>
          <w:rStyle w:val="a3"/>
          <w:color w:val="1D1B11" w:themeColor="background2" w:themeShade="1A"/>
          <w:sz w:val="28"/>
          <w:szCs w:val="28"/>
          <w:u w:val="single"/>
        </w:rPr>
        <w:t xml:space="preserve">9. Фораминиферы относятся </w:t>
      </w:r>
      <w:proofErr w:type="gramStart"/>
      <w:r w:rsidRPr="00D45355">
        <w:rPr>
          <w:rStyle w:val="a3"/>
          <w:color w:val="1D1B11" w:themeColor="background2" w:themeShade="1A"/>
          <w:sz w:val="28"/>
          <w:szCs w:val="28"/>
          <w:u w:val="single"/>
        </w:rPr>
        <w:t>к</w:t>
      </w:r>
      <w:proofErr w:type="gramEnd"/>
      <w:r w:rsidRPr="00D45355">
        <w:rPr>
          <w:color w:val="1D1B11" w:themeColor="background2" w:themeShade="1A"/>
          <w:sz w:val="28"/>
          <w:szCs w:val="28"/>
          <w:u w:val="single"/>
        </w:rPr>
        <w:t>:</w:t>
      </w:r>
    </w:p>
    <w:p w:rsidR="00D45355" w:rsidRP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453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а) </w:t>
      </w:r>
      <w:proofErr w:type="gramStart"/>
      <w:r w:rsidRPr="00D453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амебам; б</w:t>
      </w:r>
      <w:proofErr w:type="gramEnd"/>
      <w:r w:rsidRPr="00D453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инфузориям; в) жгутиконосцам; г) кишечнополостным.</w:t>
      </w:r>
    </w:p>
    <w:p w:rsidR="00D45355" w:rsidRPr="00D45355" w:rsidRDefault="00D45355" w:rsidP="00D45355">
      <w:pPr>
        <w:pStyle w:val="a4"/>
        <w:spacing w:before="0" w:after="0"/>
        <w:jc w:val="both"/>
        <w:rPr>
          <w:b/>
          <w:color w:val="1D1B11" w:themeColor="background2" w:themeShade="1A"/>
          <w:sz w:val="28"/>
          <w:szCs w:val="28"/>
          <w:u w:val="single"/>
        </w:rPr>
      </w:pPr>
      <w:r w:rsidRPr="00D45355">
        <w:rPr>
          <w:b/>
          <w:color w:val="1D1B11" w:themeColor="background2" w:themeShade="1A"/>
          <w:sz w:val="28"/>
          <w:szCs w:val="28"/>
          <w:u w:val="single"/>
        </w:rPr>
        <w:t>10. Раздельнополы:</w:t>
      </w:r>
    </w:p>
    <w:p w:rsidR="00D45355" w:rsidRPr="00D45355" w:rsidRDefault="00D45355" w:rsidP="00D45355">
      <w:pPr>
        <w:pStyle w:val="a4"/>
        <w:spacing w:before="0" w:after="0"/>
        <w:jc w:val="both"/>
        <w:rPr>
          <w:rStyle w:val="a3"/>
          <w:color w:val="1D1B11" w:themeColor="background2" w:themeShade="1A"/>
          <w:sz w:val="28"/>
          <w:szCs w:val="28"/>
        </w:rPr>
      </w:pPr>
      <w:r w:rsidRPr="00D45355">
        <w:rPr>
          <w:color w:val="1D1B11" w:themeColor="background2" w:themeShade="1A"/>
          <w:sz w:val="28"/>
          <w:szCs w:val="28"/>
        </w:rPr>
        <w:t xml:space="preserve">а) белая </w:t>
      </w:r>
      <w:proofErr w:type="spellStart"/>
      <w:r w:rsidRPr="00D45355">
        <w:rPr>
          <w:color w:val="1D1B11" w:themeColor="background2" w:themeShade="1A"/>
          <w:sz w:val="28"/>
          <w:szCs w:val="28"/>
        </w:rPr>
        <w:t>планария</w:t>
      </w:r>
      <w:proofErr w:type="spellEnd"/>
      <w:r w:rsidRPr="00D45355">
        <w:rPr>
          <w:color w:val="1D1B11" w:themeColor="background2" w:themeShade="1A"/>
          <w:sz w:val="28"/>
          <w:szCs w:val="28"/>
        </w:rPr>
        <w:t>; б) печеночный сосальщик; в) бычий цепень; г) человеческая аскарида.</w:t>
      </w:r>
    </w:p>
    <w:p w:rsidR="00D45355" w:rsidRPr="00D45355" w:rsidRDefault="00D45355" w:rsidP="00D45355">
      <w:pPr>
        <w:pStyle w:val="a4"/>
        <w:spacing w:before="0" w:after="0"/>
        <w:jc w:val="both"/>
        <w:rPr>
          <w:color w:val="1D1B11" w:themeColor="background2" w:themeShade="1A"/>
          <w:sz w:val="28"/>
          <w:szCs w:val="28"/>
          <w:u w:val="single"/>
        </w:rPr>
      </w:pPr>
      <w:r w:rsidRPr="00D45355">
        <w:rPr>
          <w:rStyle w:val="a3"/>
          <w:color w:val="1D1B11" w:themeColor="background2" w:themeShade="1A"/>
          <w:sz w:val="28"/>
          <w:szCs w:val="28"/>
          <w:u w:val="single"/>
        </w:rPr>
        <w:t>11. К насекомым с неполным превращением относятся</w:t>
      </w:r>
      <w:r w:rsidRPr="00D45355">
        <w:rPr>
          <w:color w:val="1D1B11" w:themeColor="background2" w:themeShade="1A"/>
          <w:sz w:val="28"/>
          <w:szCs w:val="28"/>
          <w:u w:val="single"/>
        </w:rPr>
        <w:t>:</w:t>
      </w:r>
    </w:p>
    <w:p w:rsidR="00D45355" w:rsidRPr="00D45355" w:rsidRDefault="00D45355" w:rsidP="00D45355">
      <w:pPr>
        <w:pStyle w:val="a4"/>
        <w:spacing w:before="0" w:after="0"/>
        <w:jc w:val="both"/>
        <w:rPr>
          <w:color w:val="1D1B11" w:themeColor="background2" w:themeShade="1A"/>
          <w:sz w:val="28"/>
          <w:szCs w:val="28"/>
        </w:rPr>
      </w:pPr>
      <w:r w:rsidRPr="00D45355">
        <w:rPr>
          <w:color w:val="1D1B11" w:themeColor="background2" w:themeShade="1A"/>
          <w:sz w:val="28"/>
          <w:szCs w:val="28"/>
        </w:rPr>
        <w:t>а) двукрылые; б) жесткокрылые; в) чешуекрылые; г) прямокрылые.</w:t>
      </w:r>
    </w:p>
    <w:p w:rsidR="00D45355" w:rsidRP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D4535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12. К  какому типу костей относят позвонки?</w:t>
      </w:r>
    </w:p>
    <w:p w:rsidR="00D45355" w:rsidRP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453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губчатым длинным; б) губчатым коротким; в) плоским; г) трубчатым коротким.</w:t>
      </w:r>
    </w:p>
    <w:p w:rsidR="00D45355" w:rsidRP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D4535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13. Четырехглавая мышца бедра:</w:t>
      </w:r>
    </w:p>
    <w:p w:rsidR="00D45355" w:rsidRP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</w:pPr>
      <w:r w:rsidRPr="00D453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а) поворачивает бедро наружу; б) поддерживает тело в вертикальном положении; в) разгибает тазобедренный сустав; г) сгибает колено и </w:t>
      </w:r>
      <w:r w:rsidRPr="00D45355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  <w:t>голеностопный сустав.</w:t>
      </w:r>
    </w:p>
    <w:p w:rsidR="00D45355" w:rsidRP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D4535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14. Вкусовая зона расположена в … доле больших полушарий.</w:t>
      </w:r>
    </w:p>
    <w:p w:rsidR="00D45355" w:rsidRP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453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височной; б) затылочной; в) лобной; г) теменной.</w:t>
      </w:r>
    </w:p>
    <w:p w:rsidR="00D45355" w:rsidRP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D4535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15. У пациента увеличены нос, губы, язык, кисти, стопы; голос грубый, так как голосовые связки утолщены. Какой диагноз поставит врач-эндокринолог?</w:t>
      </w:r>
    </w:p>
    <w:p w:rsidR="00D45355" w:rsidRP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453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акромегалия; б) базедова болезнь; в) бронзовая болезнь; г) гигантизм.</w:t>
      </w:r>
    </w:p>
    <w:p w:rsidR="00D45355" w:rsidRP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D4535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 xml:space="preserve">16. Микрофлорой кишечника синтезируется витамин: </w:t>
      </w:r>
    </w:p>
    <w:p w:rsidR="00D45355" w:rsidRP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453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А; б) В12; в) К; г) РР.</w:t>
      </w:r>
    </w:p>
    <w:p w:rsidR="00D45355" w:rsidRP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D4535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17. Плацента не обеспечивает:</w:t>
      </w:r>
    </w:p>
    <w:p w:rsidR="00D45355" w:rsidRP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453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выведение продуктов обмена; б) поступление кислорода; в) поступление питательных веществ; г) синтез гормонов и антител.</w:t>
      </w:r>
    </w:p>
    <w:p w:rsidR="00D45355" w:rsidRP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D4535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18. Основным гуморальным регулятором дыхания является:</w:t>
      </w:r>
    </w:p>
    <w:p w:rsidR="00D45355" w:rsidRP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453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адреналин; б) кислород; в) норадреналин; г) углекислый газ.</w:t>
      </w:r>
    </w:p>
    <w:p w:rsidR="00D45355" w:rsidRP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D4535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19. Почки синтезируют белок ренин, который участвует в регуляции:</w:t>
      </w:r>
    </w:p>
    <w:p w:rsidR="00D45355" w:rsidRP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453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артериального давления; б) белкового обмена; в) синтеза витамина</w:t>
      </w:r>
      <w:proofErr w:type="gramStart"/>
      <w:r w:rsidRPr="00D453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Д</w:t>
      </w:r>
      <w:proofErr w:type="gramEnd"/>
      <w:r w:rsidRPr="00D453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; г) уровня глюкозы в крови.</w:t>
      </w:r>
    </w:p>
    <w:p w:rsidR="00D45355" w:rsidRP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D4535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20. Соленость воды – это:</w:t>
      </w:r>
    </w:p>
    <w:p w:rsidR="00D45355" w:rsidRP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453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абиотический фактор; б) биотический фактор; в) антропогенный фактор; г) психологический фактор.</w:t>
      </w:r>
    </w:p>
    <w:p w:rsidR="00D45355" w:rsidRP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</w:pPr>
      <w:r w:rsidRPr="00D4535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21. Бактерицидное действие обеспечивают:</w:t>
      </w:r>
    </w:p>
    <w:p w:rsidR="00D45355" w:rsidRP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453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ультрафиолетовые лучи; б) лучи видимого света; в) инфракрасные лучи; г) электромагнитные радиоволны.</w:t>
      </w:r>
    </w:p>
    <w:p w:rsidR="00D45355" w:rsidRP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D4535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lastRenderedPageBreak/>
        <w:t>22. Выберите пару организмов, взаимодействующих как паразит и хозяин:</w:t>
      </w:r>
    </w:p>
    <w:p w:rsidR="00D45355" w:rsidRP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gramStart"/>
      <w:r w:rsidRPr="00D453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повилика – клевер; б) муравей – тля; в) осина – подосиновик; г) мангуст – крыса.</w:t>
      </w:r>
      <w:proofErr w:type="gramEnd"/>
    </w:p>
    <w:p w:rsidR="00D45355" w:rsidRP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D4535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23. В чем состоит сходство процессов дыхания и горения?</w:t>
      </w:r>
    </w:p>
    <w:p w:rsidR="00D45355" w:rsidRP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453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а) упорядоченные процессы, идущие при физиологических температурах; б) хаотические процессы, идущие при высоких температурах; в) в результате выделяются СО</w:t>
      </w:r>
      <w:proofErr w:type="gramStart"/>
      <w:r w:rsidRPr="00D45355">
        <w:rPr>
          <w:rFonts w:ascii="Times New Roman" w:hAnsi="Times New Roman" w:cs="Times New Roman"/>
          <w:color w:val="1D1B11" w:themeColor="background2" w:themeShade="1A"/>
          <w:sz w:val="28"/>
          <w:szCs w:val="28"/>
          <w:vertAlign w:val="subscript"/>
        </w:rPr>
        <w:t>2</w:t>
      </w:r>
      <w:proofErr w:type="gramEnd"/>
      <w:r w:rsidRPr="00D453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и Н</w:t>
      </w:r>
      <w:r w:rsidRPr="00D45355">
        <w:rPr>
          <w:rFonts w:ascii="Times New Roman" w:hAnsi="Times New Roman" w:cs="Times New Roman"/>
          <w:color w:val="1D1B11" w:themeColor="background2" w:themeShade="1A"/>
          <w:sz w:val="28"/>
          <w:szCs w:val="28"/>
          <w:vertAlign w:val="subscript"/>
        </w:rPr>
        <w:t>2</w:t>
      </w:r>
      <w:r w:rsidRPr="00D453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О; г) КПД процессов составляет 55%.</w:t>
      </w:r>
    </w:p>
    <w:p w:rsidR="00D45355" w:rsidRPr="00D45355" w:rsidRDefault="00D45355" w:rsidP="00D4535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4535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 xml:space="preserve">24. Лечебная сыворотка - это:                                                                                                                                                                                               </w:t>
      </w:r>
      <w:r w:rsidRPr="00D453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а) препарат антител б) ослабленные бактерии в) взвесь лейкоцитов г) раствор антибиотика.       </w:t>
      </w:r>
    </w:p>
    <w:p w:rsidR="00D45355" w:rsidRPr="00D45355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D45355">
        <w:rPr>
          <w:rStyle w:val="c0"/>
          <w:b/>
          <w:bCs/>
          <w:color w:val="1D1B11" w:themeColor="background2" w:themeShade="1A"/>
          <w:sz w:val="28"/>
          <w:szCs w:val="28"/>
          <w:u w:val="single"/>
        </w:rPr>
        <w:t>25. Сера содержится в:</w:t>
      </w:r>
      <w:r w:rsidRPr="00D45355">
        <w:rPr>
          <w:b/>
          <w:bCs/>
          <w:color w:val="1D1B11" w:themeColor="background2" w:themeShade="1A"/>
          <w:sz w:val="28"/>
          <w:szCs w:val="28"/>
        </w:rPr>
        <w:br/>
      </w:r>
      <w:r w:rsidRPr="00D45355">
        <w:rPr>
          <w:rStyle w:val="c0"/>
          <w:color w:val="1D1B11" w:themeColor="background2" w:themeShade="1A"/>
          <w:sz w:val="28"/>
          <w:szCs w:val="28"/>
        </w:rPr>
        <w:t>а) белках;</w:t>
      </w:r>
      <w:r w:rsidRPr="00D45355">
        <w:rPr>
          <w:rStyle w:val="apple-converted-space"/>
          <w:color w:val="1D1B11" w:themeColor="background2" w:themeShade="1A"/>
          <w:sz w:val="28"/>
          <w:szCs w:val="28"/>
        </w:rPr>
        <w:t> </w:t>
      </w:r>
      <w:r w:rsidRPr="00D45355">
        <w:rPr>
          <w:rStyle w:val="c0"/>
          <w:color w:val="1D1B11" w:themeColor="background2" w:themeShade="1A"/>
          <w:sz w:val="28"/>
          <w:szCs w:val="28"/>
        </w:rPr>
        <w:t>б) жирах; в) углеводах;</w:t>
      </w:r>
      <w:r w:rsidRPr="00D45355">
        <w:rPr>
          <w:color w:val="1D1B11" w:themeColor="background2" w:themeShade="1A"/>
          <w:sz w:val="28"/>
          <w:szCs w:val="28"/>
        </w:rPr>
        <w:t xml:space="preserve"> </w:t>
      </w:r>
      <w:r w:rsidRPr="00D45355">
        <w:rPr>
          <w:rStyle w:val="c0"/>
          <w:color w:val="1D1B11" w:themeColor="background2" w:themeShade="1A"/>
          <w:sz w:val="28"/>
          <w:szCs w:val="28"/>
        </w:rPr>
        <w:t>г) нуклеиновых кислотах.</w:t>
      </w:r>
    </w:p>
    <w:p w:rsidR="00D45355" w:rsidRPr="00D45355" w:rsidRDefault="00D45355" w:rsidP="00D45355">
      <w:pPr>
        <w:pStyle w:val="c6"/>
        <w:spacing w:before="0" w:beforeAutospacing="0" w:after="0" w:afterAutospacing="0" w:line="309" w:lineRule="atLeast"/>
        <w:rPr>
          <w:color w:val="1D1B11" w:themeColor="background2" w:themeShade="1A"/>
          <w:sz w:val="28"/>
          <w:szCs w:val="28"/>
        </w:rPr>
      </w:pPr>
      <w:r w:rsidRPr="00D45355">
        <w:rPr>
          <w:rStyle w:val="c0"/>
          <w:b/>
          <w:bCs/>
          <w:color w:val="1D1B11" w:themeColor="background2" w:themeShade="1A"/>
          <w:sz w:val="28"/>
          <w:szCs w:val="28"/>
          <w:u w:val="single"/>
        </w:rPr>
        <w:t>26. Растения рода Росянка (</w:t>
      </w:r>
      <w:proofErr w:type="spellStart"/>
      <w:r w:rsidRPr="00D45355">
        <w:rPr>
          <w:rStyle w:val="c0"/>
          <w:b/>
          <w:bCs/>
          <w:i/>
          <w:iCs/>
          <w:color w:val="1D1B11" w:themeColor="background2" w:themeShade="1A"/>
          <w:sz w:val="28"/>
          <w:szCs w:val="28"/>
          <w:u w:val="single"/>
        </w:rPr>
        <w:t>Drosera</w:t>
      </w:r>
      <w:proofErr w:type="spellEnd"/>
      <w:r w:rsidRPr="00D45355">
        <w:rPr>
          <w:rStyle w:val="c0"/>
          <w:b/>
          <w:bCs/>
          <w:color w:val="1D1B11" w:themeColor="background2" w:themeShade="1A"/>
          <w:sz w:val="28"/>
          <w:szCs w:val="28"/>
          <w:u w:val="single"/>
        </w:rPr>
        <w:t>) получает из пойманных  насекомых:</w:t>
      </w:r>
      <w:r w:rsidRPr="00D45355">
        <w:rPr>
          <w:rStyle w:val="c0"/>
          <w:color w:val="1D1B11" w:themeColor="background2" w:themeShade="1A"/>
          <w:sz w:val="28"/>
          <w:szCs w:val="28"/>
        </w:rPr>
        <w:t> </w:t>
      </w:r>
      <w:r w:rsidRPr="00D45355">
        <w:rPr>
          <w:b/>
          <w:bCs/>
          <w:color w:val="1D1B11" w:themeColor="background2" w:themeShade="1A"/>
          <w:sz w:val="28"/>
          <w:szCs w:val="28"/>
        </w:rPr>
        <w:br/>
      </w:r>
      <w:r w:rsidRPr="00D45355">
        <w:rPr>
          <w:rStyle w:val="c0"/>
          <w:color w:val="1D1B11" w:themeColor="background2" w:themeShade="1A"/>
          <w:sz w:val="28"/>
          <w:szCs w:val="28"/>
        </w:rPr>
        <w:t>а) воду, которая необходима для жизненных процессов при произрастании на сухой почве;</w:t>
      </w:r>
      <w:r w:rsidRPr="00D45355">
        <w:rPr>
          <w:rStyle w:val="c48"/>
          <w:color w:val="1D1B11" w:themeColor="background2" w:themeShade="1A"/>
          <w:sz w:val="28"/>
          <w:szCs w:val="28"/>
        </w:rPr>
        <w:t> </w:t>
      </w:r>
      <w:r w:rsidRPr="00D45355">
        <w:rPr>
          <w:color w:val="1D1B11" w:themeColor="background2" w:themeShade="1A"/>
          <w:sz w:val="28"/>
          <w:szCs w:val="28"/>
        </w:rPr>
        <w:br/>
      </w:r>
      <w:r w:rsidRPr="00D45355">
        <w:rPr>
          <w:rStyle w:val="c0"/>
          <w:color w:val="1D1B11" w:themeColor="background2" w:themeShade="1A"/>
          <w:sz w:val="28"/>
          <w:szCs w:val="28"/>
        </w:rPr>
        <w:t>б) фосфор, который необходим для синтеза белка;</w:t>
      </w:r>
    </w:p>
    <w:p w:rsidR="00D45355" w:rsidRPr="00D45355" w:rsidRDefault="00D45355" w:rsidP="00D45355">
      <w:pPr>
        <w:pStyle w:val="c6"/>
        <w:spacing w:before="0" w:beforeAutospacing="0" w:after="0" w:afterAutospacing="0" w:line="309" w:lineRule="atLeast"/>
        <w:rPr>
          <w:color w:val="1D1B11" w:themeColor="background2" w:themeShade="1A"/>
          <w:sz w:val="28"/>
          <w:szCs w:val="28"/>
        </w:rPr>
      </w:pPr>
      <w:r w:rsidRPr="00D45355">
        <w:rPr>
          <w:rStyle w:val="c0"/>
          <w:color w:val="1D1B11" w:themeColor="background2" w:themeShade="1A"/>
          <w:sz w:val="28"/>
          <w:szCs w:val="28"/>
        </w:rPr>
        <w:t>в) углеводы, так как они не могут образовываться в достаточном количестве при фотосинтезе;</w:t>
      </w:r>
    </w:p>
    <w:p w:rsidR="00D45355" w:rsidRPr="00D45355" w:rsidRDefault="00D45355" w:rsidP="00D45355">
      <w:pPr>
        <w:pStyle w:val="c6"/>
        <w:spacing w:before="0" w:beforeAutospacing="0" w:after="0" w:afterAutospacing="0" w:line="309" w:lineRule="atLeast"/>
        <w:rPr>
          <w:color w:val="1D1B11" w:themeColor="background2" w:themeShade="1A"/>
          <w:sz w:val="28"/>
          <w:szCs w:val="28"/>
        </w:rPr>
      </w:pPr>
      <w:r w:rsidRPr="00D45355">
        <w:rPr>
          <w:rStyle w:val="c0"/>
          <w:color w:val="1D1B11" w:themeColor="background2" w:themeShade="1A"/>
          <w:sz w:val="28"/>
          <w:szCs w:val="28"/>
        </w:rPr>
        <w:t>г) азот, который необходим для синтеза белка;</w:t>
      </w:r>
    </w:p>
    <w:p w:rsidR="00D45355" w:rsidRPr="00D45355" w:rsidRDefault="00D45355" w:rsidP="00D45355">
      <w:pPr>
        <w:pStyle w:val="a4"/>
        <w:spacing w:before="0" w:after="0"/>
        <w:rPr>
          <w:b/>
          <w:bCs/>
          <w:color w:val="1D1B11" w:themeColor="background2" w:themeShade="1A"/>
          <w:sz w:val="28"/>
          <w:szCs w:val="28"/>
        </w:rPr>
      </w:pPr>
      <w:r w:rsidRPr="00D45355">
        <w:rPr>
          <w:rStyle w:val="c0"/>
          <w:b/>
          <w:bCs/>
          <w:color w:val="1D1B11" w:themeColor="background2" w:themeShade="1A"/>
          <w:sz w:val="28"/>
          <w:szCs w:val="28"/>
          <w:u w:val="single"/>
          <w:shd w:val="clear" w:color="auto" w:fill="FFFFFF"/>
        </w:rPr>
        <w:t>27. Возможность развития пресмыкающихся без метаморфоза обусловлено</w:t>
      </w:r>
      <w:r w:rsidRPr="00D45355">
        <w:rPr>
          <w:rStyle w:val="c0"/>
          <w:b/>
          <w:bCs/>
          <w:color w:val="1D1B11" w:themeColor="background2" w:themeShade="1A"/>
          <w:sz w:val="28"/>
          <w:szCs w:val="28"/>
          <w:shd w:val="clear" w:color="auto" w:fill="FFFFFF"/>
        </w:rPr>
        <w:t>:</w:t>
      </w:r>
      <w:r w:rsidRPr="00D45355">
        <w:rPr>
          <w:b/>
          <w:bCs/>
          <w:color w:val="1D1B11" w:themeColor="background2" w:themeShade="1A"/>
          <w:sz w:val="28"/>
          <w:szCs w:val="28"/>
          <w:shd w:val="clear" w:color="auto" w:fill="FFFFFF"/>
        </w:rPr>
        <w:br/>
      </w:r>
      <w:r w:rsidRPr="00D45355">
        <w:rPr>
          <w:rStyle w:val="c0"/>
          <w:color w:val="1D1B11" w:themeColor="background2" w:themeShade="1A"/>
          <w:sz w:val="28"/>
          <w:szCs w:val="28"/>
          <w:shd w:val="clear" w:color="auto" w:fill="FFFFFF"/>
        </w:rPr>
        <w:t>а) большим запасом питательного вещества в яйце;</w:t>
      </w:r>
      <w:r w:rsidRPr="00D45355">
        <w:rPr>
          <w:rStyle w:val="apple-converted-space"/>
          <w:color w:val="1D1B11" w:themeColor="background2" w:themeShade="1A"/>
          <w:sz w:val="28"/>
          <w:szCs w:val="28"/>
          <w:shd w:val="clear" w:color="auto" w:fill="FFFFFF"/>
        </w:rPr>
        <w:t> </w:t>
      </w:r>
      <w:r w:rsidRPr="00D45355">
        <w:rPr>
          <w:color w:val="1D1B11" w:themeColor="background2" w:themeShade="1A"/>
          <w:sz w:val="28"/>
          <w:szCs w:val="28"/>
          <w:shd w:val="clear" w:color="auto" w:fill="FFFFFF"/>
        </w:rPr>
        <w:br/>
      </w:r>
      <w:r w:rsidRPr="00D45355">
        <w:rPr>
          <w:rStyle w:val="c0"/>
          <w:color w:val="1D1B11" w:themeColor="background2" w:themeShade="1A"/>
          <w:sz w:val="28"/>
          <w:szCs w:val="28"/>
          <w:shd w:val="clear" w:color="auto" w:fill="FFFFFF"/>
        </w:rPr>
        <w:t>б) распространением в тропической зоне;</w:t>
      </w:r>
      <w:r w:rsidRPr="00D45355">
        <w:rPr>
          <w:color w:val="1D1B11" w:themeColor="background2" w:themeShade="1A"/>
          <w:sz w:val="28"/>
          <w:szCs w:val="28"/>
          <w:shd w:val="clear" w:color="auto" w:fill="FFFFFF"/>
        </w:rPr>
        <w:br/>
      </w:r>
      <w:r w:rsidRPr="00D45355">
        <w:rPr>
          <w:rStyle w:val="c0"/>
          <w:color w:val="1D1B11" w:themeColor="background2" w:themeShade="1A"/>
          <w:sz w:val="28"/>
          <w:szCs w:val="28"/>
          <w:shd w:val="clear" w:color="auto" w:fill="FFFFFF"/>
        </w:rPr>
        <w:t>в) преимущественно наземным образом жизни;</w:t>
      </w:r>
      <w:r w:rsidRPr="00D45355">
        <w:rPr>
          <w:color w:val="1D1B11" w:themeColor="background2" w:themeShade="1A"/>
          <w:sz w:val="28"/>
          <w:szCs w:val="28"/>
          <w:shd w:val="clear" w:color="auto" w:fill="FFFFFF"/>
        </w:rPr>
        <w:br/>
      </w:r>
      <w:r w:rsidRPr="00D45355">
        <w:rPr>
          <w:rStyle w:val="c0"/>
          <w:color w:val="1D1B11" w:themeColor="background2" w:themeShade="1A"/>
          <w:sz w:val="28"/>
          <w:szCs w:val="28"/>
          <w:shd w:val="clear" w:color="auto" w:fill="FFFFFF"/>
        </w:rPr>
        <w:t>г) строением половых желёз.</w:t>
      </w:r>
    </w:p>
    <w:p w:rsidR="00D45355" w:rsidRPr="00D45355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D45355">
        <w:rPr>
          <w:rStyle w:val="c0"/>
          <w:b/>
          <w:bCs/>
          <w:color w:val="1D1B11" w:themeColor="background2" w:themeShade="1A"/>
          <w:sz w:val="28"/>
          <w:szCs w:val="28"/>
          <w:u w:val="single"/>
        </w:rPr>
        <w:t>28.</w:t>
      </w:r>
      <w:r w:rsidRPr="00D45355">
        <w:rPr>
          <w:rStyle w:val="c48"/>
          <w:b/>
          <w:bCs/>
          <w:color w:val="1D1B11" w:themeColor="background2" w:themeShade="1A"/>
          <w:sz w:val="28"/>
          <w:szCs w:val="28"/>
          <w:u w:val="single"/>
        </w:rPr>
        <w:t> </w:t>
      </w:r>
      <w:r w:rsidRPr="00D45355">
        <w:rPr>
          <w:rStyle w:val="c0"/>
          <w:b/>
          <w:bCs/>
          <w:color w:val="1D1B11" w:themeColor="background2" w:themeShade="1A"/>
          <w:sz w:val="28"/>
          <w:szCs w:val="28"/>
          <w:u w:val="single"/>
        </w:rPr>
        <w:t>Глюкоза</w:t>
      </w:r>
      <w:r w:rsidRPr="00D45355">
        <w:rPr>
          <w:rStyle w:val="apple-converted-space"/>
          <w:b/>
          <w:bCs/>
          <w:color w:val="1D1B11" w:themeColor="background2" w:themeShade="1A"/>
          <w:sz w:val="28"/>
          <w:szCs w:val="28"/>
          <w:u w:val="single"/>
        </w:rPr>
        <w:t> </w:t>
      </w:r>
      <w:r w:rsidRPr="00D45355">
        <w:rPr>
          <w:rStyle w:val="c0"/>
          <w:b/>
          <w:bCs/>
          <w:color w:val="1D1B11" w:themeColor="background2" w:themeShade="1A"/>
          <w:sz w:val="28"/>
          <w:szCs w:val="28"/>
          <w:u w:val="single"/>
        </w:rPr>
        <w:t>не является мономером следующих полимерных молекул:</w:t>
      </w:r>
      <w:r w:rsidRPr="00D45355">
        <w:rPr>
          <w:rStyle w:val="apple-converted-space"/>
          <w:b/>
          <w:bCs/>
          <w:color w:val="1D1B11" w:themeColor="background2" w:themeShade="1A"/>
          <w:sz w:val="28"/>
          <w:szCs w:val="28"/>
          <w:u w:val="single"/>
        </w:rPr>
        <w:t> </w:t>
      </w:r>
      <w:r w:rsidRPr="00D45355">
        <w:rPr>
          <w:b/>
          <w:bCs/>
          <w:color w:val="1D1B11" w:themeColor="background2" w:themeShade="1A"/>
          <w:sz w:val="28"/>
          <w:szCs w:val="28"/>
          <w:u w:val="single"/>
        </w:rPr>
        <w:br/>
      </w:r>
      <w:r w:rsidRPr="00D45355">
        <w:rPr>
          <w:rStyle w:val="c0"/>
          <w:color w:val="1D1B11" w:themeColor="background2" w:themeShade="1A"/>
          <w:sz w:val="28"/>
          <w:szCs w:val="28"/>
        </w:rPr>
        <w:t>а) целлюлозы;        б) хитина;            в) крахмала;           г) гликогена.</w:t>
      </w:r>
    </w:p>
    <w:p w:rsidR="00D45355" w:rsidRPr="00D45355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  <w:sz w:val="28"/>
          <w:szCs w:val="28"/>
          <w:u w:val="single"/>
        </w:rPr>
      </w:pPr>
      <w:r w:rsidRPr="00D45355">
        <w:rPr>
          <w:rStyle w:val="c0"/>
          <w:b/>
          <w:bCs/>
          <w:color w:val="1D1B11" w:themeColor="background2" w:themeShade="1A"/>
          <w:sz w:val="28"/>
          <w:szCs w:val="28"/>
          <w:u w:val="single"/>
        </w:rPr>
        <w:t xml:space="preserve">29. В молекуле ДНК количество нуклеотидов с </w:t>
      </w:r>
      <w:proofErr w:type="spellStart"/>
      <w:r w:rsidRPr="00D45355">
        <w:rPr>
          <w:rStyle w:val="c0"/>
          <w:b/>
          <w:bCs/>
          <w:color w:val="1D1B11" w:themeColor="background2" w:themeShade="1A"/>
          <w:sz w:val="28"/>
          <w:szCs w:val="28"/>
          <w:u w:val="single"/>
        </w:rPr>
        <w:t>цитозином</w:t>
      </w:r>
      <w:proofErr w:type="spellEnd"/>
      <w:r w:rsidRPr="00D45355">
        <w:rPr>
          <w:rStyle w:val="c0"/>
          <w:b/>
          <w:bCs/>
          <w:color w:val="1D1B11" w:themeColor="background2" w:themeShade="1A"/>
          <w:sz w:val="28"/>
          <w:szCs w:val="28"/>
          <w:u w:val="single"/>
        </w:rPr>
        <w:t xml:space="preserve"> составляет 15% от общего числа. Какой процент нуклеотидов с </w:t>
      </w:r>
      <w:proofErr w:type="spellStart"/>
      <w:r w:rsidRPr="00D45355">
        <w:rPr>
          <w:rStyle w:val="c0"/>
          <w:b/>
          <w:bCs/>
          <w:color w:val="1D1B11" w:themeColor="background2" w:themeShade="1A"/>
          <w:sz w:val="28"/>
          <w:szCs w:val="28"/>
          <w:u w:val="single"/>
        </w:rPr>
        <w:t>аденином</w:t>
      </w:r>
      <w:proofErr w:type="spellEnd"/>
      <w:r w:rsidRPr="00D45355">
        <w:rPr>
          <w:rStyle w:val="c0"/>
          <w:b/>
          <w:bCs/>
          <w:color w:val="1D1B11" w:themeColor="background2" w:themeShade="1A"/>
          <w:sz w:val="28"/>
          <w:szCs w:val="28"/>
          <w:u w:val="single"/>
        </w:rPr>
        <w:t xml:space="preserve"> в этой молекуле?</w:t>
      </w:r>
    </w:p>
    <w:p w:rsidR="00D45355" w:rsidRPr="00D45355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D45355">
        <w:rPr>
          <w:rStyle w:val="c0"/>
          <w:color w:val="1D1B11" w:themeColor="background2" w:themeShade="1A"/>
          <w:sz w:val="28"/>
          <w:szCs w:val="28"/>
        </w:rPr>
        <w:t>а) 15%;</w:t>
      </w:r>
    </w:p>
    <w:p w:rsidR="00D45355" w:rsidRPr="00D45355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D45355">
        <w:rPr>
          <w:rStyle w:val="c0"/>
          <w:color w:val="1D1B11" w:themeColor="background2" w:themeShade="1A"/>
          <w:sz w:val="28"/>
          <w:szCs w:val="28"/>
        </w:rPr>
        <w:t>б) 30%;</w:t>
      </w:r>
    </w:p>
    <w:p w:rsidR="00D45355" w:rsidRPr="00D45355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D45355">
        <w:rPr>
          <w:rStyle w:val="c0"/>
          <w:color w:val="1D1B11" w:themeColor="background2" w:themeShade="1A"/>
          <w:sz w:val="28"/>
          <w:szCs w:val="28"/>
        </w:rPr>
        <w:t>в) 35%;</w:t>
      </w:r>
    </w:p>
    <w:p w:rsidR="00D45355" w:rsidRPr="00D45355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D45355">
        <w:rPr>
          <w:rStyle w:val="c0"/>
          <w:color w:val="1D1B11" w:themeColor="background2" w:themeShade="1A"/>
          <w:sz w:val="28"/>
          <w:szCs w:val="28"/>
        </w:rPr>
        <w:t>г) 85%.</w:t>
      </w:r>
    </w:p>
    <w:p w:rsidR="00D45355" w:rsidRPr="00D45355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  <w:sz w:val="28"/>
          <w:szCs w:val="28"/>
          <w:u w:val="single"/>
        </w:rPr>
      </w:pPr>
      <w:r w:rsidRPr="00D45355">
        <w:rPr>
          <w:rStyle w:val="c0"/>
          <w:b/>
          <w:bCs/>
          <w:color w:val="1D1B11" w:themeColor="background2" w:themeShade="1A"/>
          <w:sz w:val="28"/>
          <w:szCs w:val="28"/>
          <w:u w:val="single"/>
        </w:rPr>
        <w:t>30.</w:t>
      </w:r>
      <w:r w:rsidRPr="00D45355">
        <w:rPr>
          <w:rStyle w:val="c48"/>
          <w:color w:val="1D1B11" w:themeColor="background2" w:themeShade="1A"/>
          <w:sz w:val="28"/>
          <w:szCs w:val="28"/>
          <w:u w:val="single"/>
        </w:rPr>
        <w:t> </w:t>
      </w:r>
      <w:r w:rsidRPr="00D45355">
        <w:rPr>
          <w:rStyle w:val="c0"/>
          <w:b/>
          <w:bCs/>
          <w:color w:val="1D1B11" w:themeColor="background2" w:themeShade="1A"/>
          <w:sz w:val="28"/>
          <w:szCs w:val="28"/>
          <w:u w:val="single"/>
        </w:rPr>
        <w:t>Грибы, в отличие от многоклеточных животных:</w:t>
      </w:r>
    </w:p>
    <w:p w:rsidR="00D45355" w:rsidRPr="00D45355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D45355">
        <w:rPr>
          <w:rStyle w:val="c0"/>
          <w:color w:val="1D1B11" w:themeColor="background2" w:themeShade="1A"/>
          <w:sz w:val="28"/>
          <w:szCs w:val="28"/>
        </w:rPr>
        <w:t>а) имеют органы и ткани;</w:t>
      </w:r>
    </w:p>
    <w:p w:rsidR="00D45355" w:rsidRPr="00D45355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D45355">
        <w:rPr>
          <w:rStyle w:val="c0"/>
          <w:color w:val="1D1B11" w:themeColor="background2" w:themeShade="1A"/>
          <w:sz w:val="28"/>
          <w:szCs w:val="28"/>
        </w:rPr>
        <w:t>б) не имеют клеточного строения;</w:t>
      </w:r>
    </w:p>
    <w:p w:rsidR="00D45355" w:rsidRPr="00D45355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D45355">
        <w:rPr>
          <w:rStyle w:val="c0"/>
          <w:color w:val="1D1B11" w:themeColor="background2" w:themeShade="1A"/>
          <w:sz w:val="28"/>
          <w:szCs w:val="28"/>
        </w:rPr>
        <w:t>в) характеризуются ограниченным ростом;</w:t>
      </w:r>
    </w:p>
    <w:p w:rsidR="00D45355" w:rsidRPr="00D45355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D45355">
        <w:rPr>
          <w:rStyle w:val="c0"/>
          <w:color w:val="1D1B11" w:themeColor="background2" w:themeShade="1A"/>
          <w:sz w:val="28"/>
          <w:szCs w:val="28"/>
        </w:rPr>
        <w:t>г) характеризуются неограниченным ростом.</w:t>
      </w:r>
    </w:p>
    <w:p w:rsidR="00D45355" w:rsidRPr="00D45355" w:rsidRDefault="00D45355" w:rsidP="00D45355">
      <w:pPr>
        <w:pStyle w:val="a4"/>
        <w:spacing w:before="0" w:after="0"/>
        <w:jc w:val="both"/>
        <w:rPr>
          <w:b/>
          <w:bCs/>
          <w:color w:val="1D1B11" w:themeColor="background2" w:themeShade="1A"/>
          <w:sz w:val="28"/>
          <w:szCs w:val="28"/>
        </w:rPr>
      </w:pPr>
    </w:p>
    <w:p w:rsidR="00D45355" w:rsidRPr="00D45355" w:rsidRDefault="00D45355" w:rsidP="00D45355">
      <w:pPr>
        <w:pStyle w:val="c5"/>
        <w:spacing w:before="0" w:beforeAutospacing="0" w:after="0" w:afterAutospacing="0"/>
        <w:rPr>
          <w:rStyle w:val="c0"/>
          <w:b/>
          <w:bCs/>
          <w:color w:val="1D1B11" w:themeColor="background2" w:themeShade="1A"/>
          <w:sz w:val="28"/>
          <w:szCs w:val="28"/>
        </w:rPr>
      </w:pPr>
    </w:p>
    <w:p w:rsidR="00D45355" w:rsidRPr="00D45355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D45355">
        <w:rPr>
          <w:rStyle w:val="c0"/>
          <w:b/>
          <w:bCs/>
          <w:color w:val="1D1B11" w:themeColor="background2" w:themeShade="1A"/>
          <w:sz w:val="28"/>
          <w:szCs w:val="28"/>
        </w:rPr>
        <w:t xml:space="preserve">Задание </w:t>
      </w:r>
      <w:r>
        <w:rPr>
          <w:rStyle w:val="c0"/>
          <w:b/>
          <w:bCs/>
          <w:color w:val="1D1B11" w:themeColor="background2" w:themeShade="1A"/>
          <w:sz w:val="28"/>
          <w:szCs w:val="28"/>
        </w:rPr>
        <w:t xml:space="preserve"> 2</w:t>
      </w:r>
      <w:r w:rsidRPr="00D45355">
        <w:rPr>
          <w:rStyle w:val="c0"/>
          <w:b/>
          <w:bCs/>
          <w:color w:val="1D1B11" w:themeColor="background2" w:themeShade="1A"/>
          <w:sz w:val="28"/>
          <w:szCs w:val="28"/>
        </w:rPr>
        <w:t>.</w:t>
      </w:r>
      <w:r w:rsidRPr="00D45355">
        <w:rPr>
          <w:rStyle w:val="c0"/>
          <w:color w:val="1D1B11" w:themeColor="background2" w:themeShade="1A"/>
          <w:sz w:val="28"/>
          <w:szCs w:val="28"/>
        </w:rPr>
        <w:t> Вам предлагаются тестовые задания в виде суждений, с каждым из котор</w:t>
      </w:r>
      <w:r>
        <w:rPr>
          <w:rStyle w:val="c0"/>
          <w:color w:val="1D1B11" w:themeColor="background2" w:themeShade="1A"/>
          <w:sz w:val="28"/>
          <w:szCs w:val="28"/>
        </w:rPr>
        <w:t>ых</w:t>
      </w:r>
      <w:r w:rsidRPr="00D45355">
        <w:rPr>
          <w:rStyle w:val="c0"/>
          <w:color w:val="1D1B11" w:themeColor="background2" w:themeShade="1A"/>
          <w:sz w:val="28"/>
          <w:szCs w:val="28"/>
        </w:rPr>
        <w:t xml:space="preserve"> следует либо согласиться, либо отклонить. В матрице ответов </w:t>
      </w:r>
      <w:r w:rsidRPr="00D45355">
        <w:rPr>
          <w:rStyle w:val="c0"/>
          <w:color w:val="1D1B11" w:themeColor="background2" w:themeShade="1A"/>
          <w:sz w:val="28"/>
          <w:szCs w:val="28"/>
        </w:rPr>
        <w:lastRenderedPageBreak/>
        <w:t xml:space="preserve">запишите номера правильных суждений. Максимальное количество баллов, которое можно набрать – 24 </w:t>
      </w:r>
    </w:p>
    <w:p w:rsidR="00D45355" w:rsidRPr="00D45355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>
        <w:rPr>
          <w:rStyle w:val="c0"/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D45355" w:rsidRPr="00D45355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D45355">
        <w:rPr>
          <w:rStyle w:val="c0"/>
          <w:b/>
          <w:bCs/>
          <w:color w:val="1D1B11" w:themeColor="background2" w:themeShade="1A"/>
          <w:sz w:val="28"/>
          <w:szCs w:val="28"/>
        </w:rPr>
        <w:t>1.</w:t>
      </w:r>
      <w:r w:rsidRPr="00D45355">
        <w:rPr>
          <w:rStyle w:val="c0"/>
          <w:color w:val="1D1B11" w:themeColor="background2" w:themeShade="1A"/>
          <w:sz w:val="28"/>
          <w:szCs w:val="28"/>
        </w:rPr>
        <w:t>  Основная масса мышц у птиц располагается на брюшной стороне.</w:t>
      </w:r>
    </w:p>
    <w:p w:rsidR="00D45355" w:rsidRPr="00D45355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D45355">
        <w:rPr>
          <w:rStyle w:val="c0"/>
          <w:b/>
          <w:bCs/>
          <w:color w:val="1D1B11" w:themeColor="background2" w:themeShade="1A"/>
          <w:sz w:val="28"/>
          <w:szCs w:val="28"/>
        </w:rPr>
        <w:t>2.</w:t>
      </w:r>
      <w:r w:rsidRPr="00D45355">
        <w:rPr>
          <w:rStyle w:val="c0"/>
          <w:color w:val="1D1B11" w:themeColor="background2" w:themeShade="1A"/>
          <w:sz w:val="28"/>
          <w:szCs w:val="28"/>
        </w:rPr>
        <w:t xml:space="preserve"> Регенерация у полипов происходит благодаря делению </w:t>
      </w:r>
      <w:proofErr w:type="spellStart"/>
      <w:r w:rsidRPr="00D45355">
        <w:rPr>
          <w:rStyle w:val="c0"/>
          <w:color w:val="1D1B11" w:themeColor="background2" w:themeShade="1A"/>
          <w:sz w:val="28"/>
          <w:szCs w:val="28"/>
        </w:rPr>
        <w:t>кожно</w:t>
      </w:r>
      <w:proofErr w:type="spellEnd"/>
      <w:r w:rsidRPr="00D45355">
        <w:rPr>
          <w:rStyle w:val="c0"/>
          <w:color w:val="1D1B11" w:themeColor="background2" w:themeShade="1A"/>
          <w:sz w:val="28"/>
          <w:szCs w:val="28"/>
        </w:rPr>
        <w:t xml:space="preserve"> — мускульных клеток.</w:t>
      </w:r>
    </w:p>
    <w:p w:rsidR="00D45355" w:rsidRPr="00D45355" w:rsidRDefault="00D45355" w:rsidP="00D45355">
      <w:pPr>
        <w:pStyle w:val="c5"/>
        <w:spacing w:before="0" w:beforeAutospacing="0" w:after="0" w:afterAutospacing="0"/>
        <w:rPr>
          <w:rStyle w:val="c0"/>
          <w:color w:val="1D1B11" w:themeColor="background2" w:themeShade="1A"/>
          <w:sz w:val="28"/>
          <w:szCs w:val="28"/>
        </w:rPr>
      </w:pPr>
      <w:r w:rsidRPr="00D45355">
        <w:rPr>
          <w:rStyle w:val="c0"/>
          <w:b/>
          <w:bCs/>
          <w:color w:val="1D1B11" w:themeColor="background2" w:themeShade="1A"/>
          <w:sz w:val="28"/>
          <w:szCs w:val="28"/>
        </w:rPr>
        <w:t>3.</w:t>
      </w:r>
      <w:r w:rsidRPr="00D45355">
        <w:rPr>
          <w:rStyle w:val="c0"/>
          <w:color w:val="1D1B11" w:themeColor="background2" w:themeShade="1A"/>
          <w:sz w:val="28"/>
          <w:szCs w:val="28"/>
        </w:rPr>
        <w:t> В норме слюны у человека выделяется меньше, чем желудочного сока.</w:t>
      </w:r>
    </w:p>
    <w:p w:rsidR="00D45355" w:rsidRPr="00D45355" w:rsidRDefault="00D45355" w:rsidP="00D45355">
      <w:pPr>
        <w:pStyle w:val="c5"/>
        <w:spacing w:before="0" w:beforeAutospacing="0" w:after="0" w:afterAutospacing="0"/>
        <w:rPr>
          <w:rStyle w:val="c0"/>
          <w:color w:val="1D1B11" w:themeColor="background2" w:themeShade="1A"/>
          <w:sz w:val="28"/>
          <w:szCs w:val="28"/>
        </w:rPr>
      </w:pPr>
      <w:r w:rsidRPr="00D45355">
        <w:rPr>
          <w:rStyle w:val="c0"/>
          <w:color w:val="1D1B11" w:themeColor="background2" w:themeShade="1A"/>
          <w:sz w:val="28"/>
          <w:szCs w:val="28"/>
        </w:rPr>
        <w:t>4.</w:t>
      </w:r>
      <w:r w:rsidRPr="00D45355">
        <w:rPr>
          <w:color w:val="1D1B11" w:themeColor="background2" w:themeShade="1A"/>
          <w:sz w:val="28"/>
          <w:szCs w:val="28"/>
        </w:rPr>
        <w:t xml:space="preserve"> Венами называют сосуды, по которым течет венозная кровь.</w:t>
      </w:r>
    </w:p>
    <w:p w:rsidR="00D45355" w:rsidRPr="00D45355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D45355">
        <w:rPr>
          <w:rStyle w:val="c0"/>
          <w:color w:val="1D1B11" w:themeColor="background2" w:themeShade="1A"/>
          <w:sz w:val="28"/>
          <w:szCs w:val="28"/>
        </w:rPr>
        <w:t>5.</w:t>
      </w:r>
      <w:r w:rsidRPr="00D45355">
        <w:rPr>
          <w:color w:val="1D1B11" w:themeColor="background2" w:themeShade="1A"/>
          <w:sz w:val="28"/>
          <w:szCs w:val="28"/>
        </w:rPr>
        <w:t xml:space="preserve"> Человек является промежуточным хозяином в жизненном цикле лошадиной аскариды.</w:t>
      </w:r>
    </w:p>
    <w:p w:rsidR="00D45355" w:rsidRPr="00D45355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D45355">
        <w:rPr>
          <w:rStyle w:val="c0"/>
          <w:b/>
          <w:bCs/>
          <w:color w:val="1D1B11" w:themeColor="background2" w:themeShade="1A"/>
          <w:sz w:val="28"/>
          <w:szCs w:val="28"/>
        </w:rPr>
        <w:t>6.</w:t>
      </w:r>
      <w:r w:rsidRPr="00D45355">
        <w:rPr>
          <w:rStyle w:val="c0"/>
          <w:color w:val="1D1B11" w:themeColor="background2" w:themeShade="1A"/>
          <w:sz w:val="28"/>
          <w:szCs w:val="28"/>
        </w:rPr>
        <w:t> Бесполое размножение хламидомонады происходит при наступлении неблагоприятных условий.</w:t>
      </w:r>
    </w:p>
    <w:p w:rsidR="00D45355" w:rsidRPr="00D45355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D45355">
        <w:rPr>
          <w:rStyle w:val="c0"/>
          <w:b/>
          <w:bCs/>
          <w:color w:val="1D1B11" w:themeColor="background2" w:themeShade="1A"/>
          <w:sz w:val="28"/>
          <w:szCs w:val="28"/>
        </w:rPr>
        <w:t>7.</w:t>
      </w:r>
      <w:r w:rsidRPr="00D45355">
        <w:rPr>
          <w:rStyle w:val="c0"/>
          <w:color w:val="1D1B11" w:themeColor="background2" w:themeShade="1A"/>
          <w:sz w:val="28"/>
          <w:szCs w:val="28"/>
        </w:rPr>
        <w:t> </w:t>
      </w:r>
      <w:r w:rsidRPr="00D45355">
        <w:rPr>
          <w:color w:val="1D1B11" w:themeColor="background2" w:themeShade="1A"/>
          <w:sz w:val="28"/>
          <w:szCs w:val="28"/>
        </w:rPr>
        <w:t>Перемещение бактерий в пространстве может осуществляться с помощью жгутиков.</w:t>
      </w:r>
    </w:p>
    <w:p w:rsidR="00D45355" w:rsidRPr="00D45355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D45355">
        <w:rPr>
          <w:rStyle w:val="c0"/>
          <w:b/>
          <w:bCs/>
          <w:color w:val="1D1B11" w:themeColor="background2" w:themeShade="1A"/>
          <w:sz w:val="28"/>
          <w:szCs w:val="28"/>
        </w:rPr>
        <w:t>8.</w:t>
      </w:r>
      <w:r w:rsidRPr="00D45355">
        <w:rPr>
          <w:rStyle w:val="c0"/>
          <w:color w:val="1D1B11" w:themeColor="background2" w:themeShade="1A"/>
          <w:sz w:val="28"/>
          <w:szCs w:val="28"/>
        </w:rPr>
        <w:t> </w:t>
      </w:r>
      <w:r w:rsidRPr="00D45355">
        <w:rPr>
          <w:color w:val="1D1B11" w:themeColor="background2" w:themeShade="1A"/>
          <w:sz w:val="28"/>
          <w:szCs w:val="28"/>
        </w:rPr>
        <w:t>В процессе эволюции кровеносная система впервые появилась у плоских червей.</w:t>
      </w:r>
    </w:p>
    <w:p w:rsidR="00D45355" w:rsidRPr="00D45355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D45355">
        <w:rPr>
          <w:rStyle w:val="c0"/>
          <w:b/>
          <w:bCs/>
          <w:color w:val="1D1B11" w:themeColor="background2" w:themeShade="1A"/>
          <w:sz w:val="28"/>
          <w:szCs w:val="28"/>
        </w:rPr>
        <w:t>9.</w:t>
      </w:r>
      <w:r w:rsidRPr="00D45355">
        <w:rPr>
          <w:rStyle w:val="c0"/>
          <w:color w:val="1D1B11" w:themeColor="background2" w:themeShade="1A"/>
          <w:sz w:val="28"/>
          <w:szCs w:val="28"/>
        </w:rPr>
        <w:t> Конечными продуктами расщепления жиров являются углекислый газ,   вода и мочевина.</w:t>
      </w:r>
    </w:p>
    <w:p w:rsidR="00D45355" w:rsidRPr="00D45355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D45355">
        <w:rPr>
          <w:rStyle w:val="c0"/>
          <w:b/>
          <w:bCs/>
          <w:color w:val="1D1B11" w:themeColor="background2" w:themeShade="1A"/>
          <w:sz w:val="28"/>
          <w:szCs w:val="28"/>
        </w:rPr>
        <w:t>10.</w:t>
      </w:r>
      <w:r w:rsidRPr="00D45355">
        <w:rPr>
          <w:rStyle w:val="c0"/>
          <w:color w:val="1D1B11" w:themeColor="background2" w:themeShade="1A"/>
          <w:sz w:val="28"/>
          <w:szCs w:val="28"/>
        </w:rPr>
        <w:t xml:space="preserve"> Внедрение чужеродной ДНК </w:t>
      </w:r>
    </w:p>
    <w:p w:rsidR="00D45355" w:rsidRPr="00D45355" w:rsidRDefault="00D45355" w:rsidP="00D4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45355">
        <w:rPr>
          <w:rStyle w:val="c0"/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11.</w:t>
      </w:r>
      <w:r w:rsidRPr="00D45355">
        <w:rPr>
          <w:rStyle w:val="c0"/>
          <w:rFonts w:ascii="Times New Roman" w:hAnsi="Times New Roman" w:cs="Times New Roman"/>
          <w:color w:val="1D1B11" w:themeColor="background2" w:themeShade="1A"/>
          <w:sz w:val="28"/>
          <w:szCs w:val="28"/>
        </w:rPr>
        <w:t> </w:t>
      </w:r>
      <w:r w:rsidRPr="00D453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Водоросли живут не только в воде, но и на суше (на коре деревьев, на почве и в почве).</w:t>
      </w:r>
    </w:p>
    <w:p w:rsidR="00D45355" w:rsidRPr="00D45355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D45355">
        <w:rPr>
          <w:rStyle w:val="c0"/>
          <w:b/>
          <w:bCs/>
          <w:color w:val="1D1B11" w:themeColor="background2" w:themeShade="1A"/>
          <w:sz w:val="28"/>
          <w:szCs w:val="28"/>
        </w:rPr>
        <w:t>12.</w:t>
      </w:r>
      <w:r w:rsidRPr="00D45355">
        <w:rPr>
          <w:rStyle w:val="c0"/>
          <w:color w:val="1D1B11" w:themeColor="background2" w:themeShade="1A"/>
          <w:sz w:val="28"/>
          <w:szCs w:val="28"/>
        </w:rPr>
        <w:t> Во время отдыха количество сахара в крови уменьшается.</w:t>
      </w:r>
    </w:p>
    <w:p w:rsidR="00D45355" w:rsidRPr="00D45355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D45355">
        <w:rPr>
          <w:rStyle w:val="c0"/>
          <w:b/>
          <w:bCs/>
          <w:color w:val="1D1B11" w:themeColor="background2" w:themeShade="1A"/>
          <w:sz w:val="28"/>
          <w:szCs w:val="28"/>
        </w:rPr>
        <w:t>13.</w:t>
      </w:r>
      <w:r w:rsidRPr="00D45355">
        <w:rPr>
          <w:rStyle w:val="c0"/>
          <w:color w:val="1D1B11" w:themeColor="background2" w:themeShade="1A"/>
          <w:sz w:val="28"/>
          <w:szCs w:val="28"/>
        </w:rPr>
        <w:t> В хлоропластах растительных клеток на свету откладывается первичный крахмал.</w:t>
      </w:r>
    </w:p>
    <w:p w:rsidR="00D45355" w:rsidRPr="00D45355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D45355">
        <w:rPr>
          <w:rStyle w:val="c0"/>
          <w:b/>
          <w:bCs/>
          <w:color w:val="1D1B11" w:themeColor="background2" w:themeShade="1A"/>
          <w:sz w:val="28"/>
          <w:szCs w:val="28"/>
        </w:rPr>
        <w:t>14.</w:t>
      </w:r>
      <w:r w:rsidRPr="00D45355">
        <w:rPr>
          <w:rStyle w:val="c0"/>
          <w:color w:val="1D1B11" w:themeColor="background2" w:themeShade="1A"/>
          <w:sz w:val="28"/>
          <w:szCs w:val="28"/>
        </w:rPr>
        <w:t>  Единственная функция клеточной мембраны — поддержание постоянной формы клетки.</w:t>
      </w:r>
    </w:p>
    <w:p w:rsidR="00D45355" w:rsidRPr="00D45355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D45355">
        <w:rPr>
          <w:rStyle w:val="c0"/>
          <w:b/>
          <w:bCs/>
          <w:color w:val="1D1B11" w:themeColor="background2" w:themeShade="1A"/>
          <w:sz w:val="28"/>
          <w:szCs w:val="28"/>
        </w:rPr>
        <w:t>15.</w:t>
      </w:r>
      <w:r w:rsidRPr="00D45355">
        <w:rPr>
          <w:rStyle w:val="c0"/>
          <w:color w:val="1D1B11" w:themeColor="background2" w:themeShade="1A"/>
          <w:sz w:val="28"/>
          <w:szCs w:val="28"/>
        </w:rPr>
        <w:t> Нервная система медузы устроена сложнее, чем у полипов.</w:t>
      </w:r>
    </w:p>
    <w:p w:rsidR="00D45355" w:rsidRPr="00D45355" w:rsidRDefault="00D45355" w:rsidP="00D4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45355">
        <w:rPr>
          <w:rStyle w:val="c0"/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16.</w:t>
      </w:r>
      <w:r w:rsidRPr="00D45355">
        <w:rPr>
          <w:rStyle w:val="c0"/>
          <w:rFonts w:ascii="Times New Roman" w:hAnsi="Times New Roman" w:cs="Times New Roman"/>
          <w:color w:val="1D1B11" w:themeColor="background2" w:themeShade="1A"/>
          <w:sz w:val="28"/>
          <w:szCs w:val="28"/>
        </w:rPr>
        <w:t> </w:t>
      </w:r>
      <w:r w:rsidRPr="00D453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При наступлении неблагоприятных условий хламидомонады образуют гаметы.</w:t>
      </w:r>
    </w:p>
    <w:p w:rsidR="00D45355" w:rsidRPr="00D45355" w:rsidRDefault="00D45355" w:rsidP="00D45355">
      <w:pPr>
        <w:pStyle w:val="a4"/>
        <w:spacing w:before="0" w:after="0"/>
        <w:jc w:val="both"/>
        <w:rPr>
          <w:color w:val="1D1B11" w:themeColor="background2" w:themeShade="1A"/>
          <w:sz w:val="28"/>
          <w:szCs w:val="28"/>
        </w:rPr>
      </w:pPr>
      <w:r w:rsidRPr="00D45355">
        <w:rPr>
          <w:rStyle w:val="c0"/>
          <w:b/>
          <w:bCs/>
          <w:color w:val="1D1B11" w:themeColor="background2" w:themeShade="1A"/>
          <w:sz w:val="28"/>
          <w:szCs w:val="28"/>
        </w:rPr>
        <w:t>17.</w:t>
      </w:r>
      <w:r w:rsidRPr="00D45355">
        <w:rPr>
          <w:rStyle w:val="c0"/>
          <w:color w:val="1D1B11" w:themeColor="background2" w:themeShade="1A"/>
          <w:sz w:val="28"/>
          <w:szCs w:val="28"/>
        </w:rPr>
        <w:t> </w:t>
      </w:r>
      <w:r w:rsidRPr="00D45355">
        <w:rPr>
          <w:color w:val="1D1B11" w:themeColor="background2" w:themeShade="1A"/>
          <w:sz w:val="28"/>
          <w:szCs w:val="28"/>
        </w:rPr>
        <w:t>Охлаждению тела у птиц способствует система воздушных мешков.</w:t>
      </w:r>
    </w:p>
    <w:p w:rsidR="00D45355" w:rsidRPr="00D45355" w:rsidRDefault="00D45355" w:rsidP="00D45355">
      <w:pPr>
        <w:pStyle w:val="a4"/>
        <w:spacing w:before="0" w:after="0"/>
        <w:jc w:val="both"/>
        <w:rPr>
          <w:color w:val="1D1B11" w:themeColor="background2" w:themeShade="1A"/>
          <w:sz w:val="28"/>
          <w:szCs w:val="28"/>
        </w:rPr>
      </w:pPr>
      <w:r w:rsidRPr="00D45355">
        <w:rPr>
          <w:rStyle w:val="c0"/>
          <w:b/>
          <w:bCs/>
          <w:color w:val="1D1B11" w:themeColor="background2" w:themeShade="1A"/>
          <w:sz w:val="28"/>
          <w:szCs w:val="28"/>
        </w:rPr>
        <w:t>18.</w:t>
      </w:r>
      <w:r w:rsidRPr="00D45355">
        <w:rPr>
          <w:rStyle w:val="c0"/>
          <w:color w:val="1D1B11" w:themeColor="background2" w:themeShade="1A"/>
          <w:sz w:val="28"/>
          <w:szCs w:val="28"/>
        </w:rPr>
        <w:t> </w:t>
      </w:r>
      <w:r w:rsidRPr="00D45355">
        <w:rPr>
          <w:color w:val="1D1B11" w:themeColor="background2" w:themeShade="1A"/>
          <w:sz w:val="28"/>
          <w:szCs w:val="28"/>
        </w:rPr>
        <w:t>Все пресмыкающиеся имеют четырехкамерное сердце.</w:t>
      </w:r>
    </w:p>
    <w:p w:rsidR="00D45355" w:rsidRPr="00D45355" w:rsidRDefault="00D45355" w:rsidP="00D45355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D45355">
        <w:rPr>
          <w:rStyle w:val="c0"/>
          <w:rFonts w:ascii="Times New Roman" w:hAnsi="Times New Roman"/>
          <w:b/>
          <w:bCs/>
          <w:color w:val="1D1B11" w:themeColor="background2" w:themeShade="1A"/>
          <w:sz w:val="28"/>
          <w:szCs w:val="28"/>
        </w:rPr>
        <w:t>19.</w:t>
      </w:r>
      <w:r w:rsidRPr="00D45355">
        <w:rPr>
          <w:rStyle w:val="c0"/>
          <w:rFonts w:ascii="Times New Roman" w:hAnsi="Times New Roman"/>
          <w:color w:val="1D1B11" w:themeColor="background2" w:themeShade="1A"/>
          <w:sz w:val="28"/>
          <w:szCs w:val="28"/>
        </w:rPr>
        <w:t> </w:t>
      </w:r>
      <w:r w:rsidRPr="00D45355">
        <w:rPr>
          <w:rFonts w:ascii="Times New Roman" w:hAnsi="Times New Roman"/>
          <w:color w:val="1D1B11" w:themeColor="background2" w:themeShade="1A"/>
          <w:sz w:val="28"/>
          <w:szCs w:val="28"/>
        </w:rPr>
        <w:t>Витамины участвуют в регуляции обмена веществ, а также являются строительным материалом и источником энергии.</w:t>
      </w:r>
    </w:p>
    <w:p w:rsidR="00D45355" w:rsidRPr="00D45355" w:rsidRDefault="00D45355" w:rsidP="00D45355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D45355">
        <w:rPr>
          <w:rStyle w:val="c0"/>
          <w:rFonts w:ascii="Times New Roman" w:hAnsi="Times New Roman"/>
          <w:b/>
          <w:bCs/>
          <w:color w:val="1D1B11" w:themeColor="background2" w:themeShade="1A"/>
          <w:sz w:val="28"/>
          <w:szCs w:val="28"/>
        </w:rPr>
        <w:t>20.</w:t>
      </w:r>
      <w:r w:rsidRPr="00D45355">
        <w:rPr>
          <w:rStyle w:val="c0"/>
          <w:rFonts w:ascii="Times New Roman" w:hAnsi="Times New Roman"/>
          <w:color w:val="1D1B11" w:themeColor="background2" w:themeShade="1A"/>
          <w:sz w:val="28"/>
          <w:szCs w:val="28"/>
        </w:rPr>
        <w:t> </w:t>
      </w:r>
      <w:r w:rsidRPr="00D45355">
        <w:rPr>
          <w:rFonts w:ascii="Times New Roman" w:hAnsi="Times New Roman"/>
          <w:color w:val="1D1B11" w:themeColor="background2" w:themeShade="1A"/>
          <w:sz w:val="28"/>
          <w:szCs w:val="28"/>
        </w:rPr>
        <w:t>Кожа состоит из двух слоев: эпидермиса и дермы.</w:t>
      </w:r>
    </w:p>
    <w:p w:rsidR="00D45355" w:rsidRPr="00D45355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D45355">
        <w:rPr>
          <w:rStyle w:val="c0"/>
          <w:b/>
          <w:bCs/>
          <w:color w:val="1D1B11" w:themeColor="background2" w:themeShade="1A"/>
          <w:sz w:val="28"/>
          <w:szCs w:val="28"/>
        </w:rPr>
        <w:t>21.</w:t>
      </w:r>
      <w:r w:rsidRPr="00D45355">
        <w:rPr>
          <w:rStyle w:val="c0"/>
          <w:color w:val="1D1B11" w:themeColor="background2" w:themeShade="1A"/>
          <w:sz w:val="28"/>
          <w:szCs w:val="28"/>
        </w:rPr>
        <w:t> К группе кожных желез млекопитающих относятся потовые, сальные и молочные.</w:t>
      </w:r>
    </w:p>
    <w:p w:rsidR="00D45355" w:rsidRP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45355">
        <w:rPr>
          <w:rStyle w:val="c0"/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22.</w:t>
      </w:r>
      <w:r w:rsidRPr="00D45355">
        <w:rPr>
          <w:rStyle w:val="c0"/>
          <w:rFonts w:ascii="Times New Roman" w:hAnsi="Times New Roman" w:cs="Times New Roman"/>
          <w:color w:val="1D1B11" w:themeColor="background2" w:themeShade="1A"/>
          <w:sz w:val="28"/>
          <w:szCs w:val="28"/>
        </w:rPr>
        <w:t> </w:t>
      </w:r>
      <w:r w:rsidRPr="00D453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Рифообразующие кораллы – пример организмов, обладающих широкими пределами толерантности по отношению к температуре и солености воды.</w:t>
      </w:r>
    </w:p>
    <w:p w:rsidR="00D45355" w:rsidRPr="00D45355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D45355">
        <w:rPr>
          <w:rStyle w:val="c0"/>
          <w:b/>
          <w:bCs/>
          <w:color w:val="1D1B11" w:themeColor="background2" w:themeShade="1A"/>
          <w:sz w:val="28"/>
          <w:szCs w:val="28"/>
        </w:rPr>
        <w:t>23.</w:t>
      </w:r>
      <w:r w:rsidRPr="00D45355">
        <w:rPr>
          <w:rStyle w:val="c0"/>
          <w:color w:val="1D1B11" w:themeColor="background2" w:themeShade="1A"/>
          <w:sz w:val="28"/>
          <w:szCs w:val="28"/>
        </w:rPr>
        <w:t> </w:t>
      </w:r>
      <w:r w:rsidRPr="00D45355">
        <w:rPr>
          <w:color w:val="1D1B11" w:themeColor="background2" w:themeShade="1A"/>
          <w:sz w:val="28"/>
          <w:szCs w:val="28"/>
        </w:rPr>
        <w:t>Хищники оказывают положительное влияние на  жертв, т.к. регулируют их численность.</w:t>
      </w:r>
    </w:p>
    <w:p w:rsidR="00D45355" w:rsidRPr="00D45355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  <w:r w:rsidRPr="00D45355">
        <w:rPr>
          <w:rStyle w:val="c0"/>
          <w:b/>
          <w:bCs/>
          <w:color w:val="1D1B11" w:themeColor="background2" w:themeShade="1A"/>
          <w:sz w:val="28"/>
          <w:szCs w:val="28"/>
        </w:rPr>
        <w:t>24.</w:t>
      </w:r>
      <w:r w:rsidRPr="00D45355">
        <w:rPr>
          <w:rStyle w:val="c0"/>
          <w:color w:val="1D1B11" w:themeColor="background2" w:themeShade="1A"/>
          <w:sz w:val="28"/>
          <w:szCs w:val="28"/>
        </w:rPr>
        <w:t> Парасимпатическая нервная система увеличивает секрецию слюны, симпатическая — останавливает.</w:t>
      </w:r>
    </w:p>
    <w:p w:rsidR="00D45355" w:rsidRPr="00D45355" w:rsidRDefault="00D45355" w:rsidP="00D45355">
      <w:pPr>
        <w:pStyle w:val="a4"/>
        <w:spacing w:before="0" w:after="0"/>
        <w:jc w:val="both"/>
        <w:rPr>
          <w:b/>
          <w:bCs/>
          <w:color w:val="1D1B11" w:themeColor="background2" w:themeShade="1A"/>
          <w:sz w:val="28"/>
          <w:szCs w:val="28"/>
        </w:rPr>
      </w:pPr>
    </w:p>
    <w:p w:rsidR="00D45355" w:rsidRPr="00D45355" w:rsidRDefault="00D45355" w:rsidP="00D45355">
      <w:pPr>
        <w:pStyle w:val="a4"/>
        <w:spacing w:before="0" w:after="0"/>
        <w:jc w:val="both"/>
        <w:rPr>
          <w:b/>
          <w:color w:val="1D1B11" w:themeColor="background2" w:themeShade="1A"/>
          <w:sz w:val="28"/>
          <w:szCs w:val="28"/>
        </w:rPr>
      </w:pPr>
      <w:r w:rsidRPr="00D45355">
        <w:rPr>
          <w:b/>
          <w:bCs/>
          <w:color w:val="1D1B11" w:themeColor="background2" w:themeShade="1A"/>
          <w:sz w:val="28"/>
          <w:szCs w:val="28"/>
        </w:rPr>
        <w:t xml:space="preserve">Задание </w:t>
      </w:r>
      <w:r>
        <w:rPr>
          <w:b/>
          <w:bCs/>
          <w:color w:val="1D1B11" w:themeColor="background2" w:themeShade="1A"/>
          <w:sz w:val="28"/>
          <w:szCs w:val="28"/>
        </w:rPr>
        <w:t>3</w:t>
      </w:r>
      <w:r w:rsidRPr="00D45355">
        <w:rPr>
          <w:b/>
          <w:bCs/>
          <w:color w:val="1D1B11" w:themeColor="background2" w:themeShade="1A"/>
          <w:sz w:val="28"/>
          <w:szCs w:val="28"/>
        </w:rPr>
        <w:t>.</w:t>
      </w:r>
      <w:r w:rsidRPr="00D45355">
        <w:rPr>
          <w:color w:val="1D1B11" w:themeColor="background2" w:themeShade="1A"/>
          <w:sz w:val="28"/>
          <w:szCs w:val="28"/>
        </w:rPr>
        <w:t xml:space="preserve"> Сопоставьте названия гормонов (</w:t>
      </w:r>
      <w:proofErr w:type="gramStart"/>
      <w:r w:rsidRPr="00D45355">
        <w:rPr>
          <w:color w:val="1D1B11" w:themeColor="background2" w:themeShade="1A"/>
          <w:sz w:val="28"/>
          <w:szCs w:val="28"/>
        </w:rPr>
        <w:t>А-Д</w:t>
      </w:r>
      <w:proofErr w:type="gramEnd"/>
      <w:r w:rsidRPr="00D45355">
        <w:rPr>
          <w:color w:val="1D1B11" w:themeColor="background2" w:themeShade="1A"/>
          <w:sz w:val="28"/>
          <w:szCs w:val="28"/>
        </w:rPr>
        <w:t>) с их функциями (1-5). За каждый правильный ответ участник получает 3 балла.</w:t>
      </w:r>
    </w:p>
    <w:tbl>
      <w:tblPr>
        <w:tblW w:w="5000" w:type="pct"/>
        <w:tblLook w:val="0000"/>
      </w:tblPr>
      <w:tblGrid>
        <w:gridCol w:w="7077"/>
        <w:gridCol w:w="2494"/>
      </w:tblGrid>
      <w:tr w:rsidR="00520FDA" w:rsidRPr="00D45355" w:rsidTr="00106AB1">
        <w:tc>
          <w:tcPr>
            <w:tcW w:w="3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D45355" w:rsidRDefault="00520FDA" w:rsidP="00106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D45355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lastRenderedPageBreak/>
              <w:t>1. Стимулирует биосинтез белка и деление клеток костной ткани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DA" w:rsidRPr="00D45355" w:rsidRDefault="00520FDA" w:rsidP="00106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D45355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А. Тироксин</w:t>
            </w:r>
          </w:p>
        </w:tc>
      </w:tr>
      <w:tr w:rsidR="00520FDA" w:rsidRPr="00D45355" w:rsidTr="00106AB1">
        <w:tc>
          <w:tcPr>
            <w:tcW w:w="3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D45355" w:rsidRDefault="00520FDA" w:rsidP="00106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D45355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2. Регулирует белковый, жировой и углеводный обмены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DA" w:rsidRPr="00D45355" w:rsidRDefault="00520FDA" w:rsidP="00106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D45355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Б. Адреналин</w:t>
            </w:r>
          </w:p>
        </w:tc>
      </w:tr>
      <w:tr w:rsidR="00520FDA" w:rsidRPr="00D45355" w:rsidTr="00106AB1">
        <w:tc>
          <w:tcPr>
            <w:tcW w:w="3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D45355" w:rsidRDefault="00520FDA" w:rsidP="00106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D45355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3. Является «</w:t>
            </w:r>
            <w:proofErr w:type="spellStart"/>
            <w:proofErr w:type="gramStart"/>
            <w:r w:rsidRPr="00D45355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стресс-гормоном</w:t>
            </w:r>
            <w:proofErr w:type="spellEnd"/>
            <w:proofErr w:type="gramEnd"/>
            <w:r w:rsidRPr="00D45355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»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DA" w:rsidRPr="00D45355" w:rsidRDefault="00520FDA" w:rsidP="00106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D45355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В. Глюкагон</w:t>
            </w:r>
          </w:p>
        </w:tc>
      </w:tr>
      <w:tr w:rsidR="00520FDA" w:rsidRPr="00D45355" w:rsidTr="00106AB1">
        <w:tc>
          <w:tcPr>
            <w:tcW w:w="3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D45355" w:rsidRDefault="00520FDA" w:rsidP="00106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D45355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4. Расщепляет гликоген до глюкозы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DA" w:rsidRPr="00D45355" w:rsidRDefault="00520FDA" w:rsidP="00106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D45355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Г. Инсулин</w:t>
            </w:r>
          </w:p>
        </w:tc>
      </w:tr>
      <w:tr w:rsidR="00520FDA" w:rsidRPr="00D45355" w:rsidTr="00106AB1">
        <w:tc>
          <w:tcPr>
            <w:tcW w:w="3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D45355" w:rsidRDefault="00520FDA" w:rsidP="00106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D45355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5. Стимулирует превращение глюкозы в гликоген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DA" w:rsidRPr="00D45355" w:rsidRDefault="00520FDA" w:rsidP="00106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D45355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Д. Гормон роста</w:t>
            </w:r>
          </w:p>
        </w:tc>
      </w:tr>
    </w:tbl>
    <w:p w:rsid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520FDA" w:rsidRPr="00520FDA" w:rsidRDefault="00520FDA" w:rsidP="00520FDA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520FDA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Матрица ответов на задания школьного </w:t>
      </w:r>
      <w:r w:rsidRPr="00520FD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этапа</w:t>
      </w:r>
    </w:p>
    <w:p w:rsidR="00520FDA" w:rsidRPr="00520FDA" w:rsidRDefault="00520FDA" w:rsidP="00520FDA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520FD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всероссийской олим</w:t>
      </w:r>
      <w:r w:rsidR="0044749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пиады школьников по биологии </w:t>
      </w:r>
    </w:p>
    <w:p w:rsidR="00520FDA" w:rsidRPr="00520FDA" w:rsidRDefault="00520FDA" w:rsidP="00520FDA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520FD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для 9 класса</w:t>
      </w:r>
    </w:p>
    <w:p w:rsidR="00520FDA" w:rsidRPr="00520FDA" w:rsidRDefault="00520FDA" w:rsidP="00520FDA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520FDA" w:rsidRPr="00520FDA" w:rsidRDefault="00520FDA" w:rsidP="00520FD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520FD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Задание 1.</w:t>
      </w:r>
      <w:r w:rsidRPr="00520FD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За каждый правильный ответ участник получает 1 балл. Максимум 30 баллов.</w:t>
      </w:r>
    </w:p>
    <w:p w:rsidR="00520FDA" w:rsidRPr="00520FDA" w:rsidRDefault="00520FDA" w:rsidP="00520FD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158"/>
        <w:gridCol w:w="840"/>
        <w:gridCol w:w="840"/>
        <w:gridCol w:w="840"/>
        <w:gridCol w:w="841"/>
        <w:gridCol w:w="840"/>
        <w:gridCol w:w="841"/>
        <w:gridCol w:w="841"/>
        <w:gridCol w:w="841"/>
        <w:gridCol w:w="841"/>
        <w:gridCol w:w="858"/>
      </w:tblGrid>
      <w:tr w:rsidR="00520FDA" w:rsidRPr="00520FDA" w:rsidTr="00106A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№№</w:t>
            </w:r>
          </w:p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вопросов</w:t>
            </w:r>
          </w:p>
        </w:tc>
        <w:tc>
          <w:tcPr>
            <w:tcW w:w="84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Ответы</w:t>
            </w:r>
          </w:p>
        </w:tc>
      </w:tr>
      <w:tr w:rsidR="00520FDA" w:rsidRPr="00520FDA" w:rsidTr="00106A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1-10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10</w:t>
            </w:r>
          </w:p>
        </w:tc>
      </w:tr>
      <w:tr w:rsidR="00520FDA" w:rsidRPr="00520FDA" w:rsidTr="00106A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520FDA" w:rsidRPr="00520FDA" w:rsidTr="00106A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11-20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20</w:t>
            </w:r>
          </w:p>
        </w:tc>
      </w:tr>
      <w:tr w:rsidR="00520FDA" w:rsidRPr="00520FDA" w:rsidTr="00106A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520FDA" w:rsidRPr="00520FDA" w:rsidTr="00106A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21-30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30</w:t>
            </w:r>
          </w:p>
        </w:tc>
      </w:tr>
      <w:tr w:rsidR="00520FDA" w:rsidRPr="00520FDA" w:rsidTr="00106A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520FDA" w:rsidRPr="00520FDA" w:rsidRDefault="00520FDA" w:rsidP="00520FDA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520FDA" w:rsidRPr="00520FDA" w:rsidRDefault="00520FDA" w:rsidP="00520FD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520FDA" w:rsidRDefault="00520FDA" w:rsidP="00520FD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520FD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Задание 2.</w:t>
      </w:r>
      <w:r w:rsidRPr="00520FD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За каждый правильный ответ участник полу</w:t>
      </w:r>
      <w:r w:rsidR="0044749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чает 2 балла. </w:t>
      </w:r>
    </w:p>
    <w:p w:rsidR="00447494" w:rsidRPr="00520FDA" w:rsidRDefault="00447494" w:rsidP="00520FD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520FDA" w:rsidRPr="00520FDA" w:rsidRDefault="00520FDA" w:rsidP="00520FD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520FDA" w:rsidRPr="00520FDA" w:rsidRDefault="00520FDA" w:rsidP="00520FD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520FDA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Задание 3.</w:t>
      </w:r>
      <w:r w:rsidRPr="00520FD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(мак</w:t>
      </w:r>
      <w:r w:rsidR="0044749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симум</w:t>
      </w:r>
      <w:r w:rsidRPr="00520FD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15 баллов). Сопоставьте названия гормонов (А - Д) с их функциями (1-5). За каждый правильный ответ участник получает 3 балла.</w:t>
      </w:r>
    </w:p>
    <w:p w:rsidR="00520FDA" w:rsidRDefault="00520FDA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tbl>
      <w:tblPr>
        <w:tblpPr w:leftFromText="180" w:rightFromText="180" w:vertAnchor="text" w:horzAnchor="margin" w:tblpXSpec="center" w:tblpY="64"/>
        <w:tblW w:w="0" w:type="auto"/>
        <w:tblLayout w:type="fixed"/>
        <w:tblLook w:val="0000"/>
      </w:tblPr>
      <w:tblGrid>
        <w:gridCol w:w="1771"/>
        <w:gridCol w:w="1772"/>
        <w:gridCol w:w="1768"/>
        <w:gridCol w:w="1771"/>
        <w:gridCol w:w="1779"/>
      </w:tblGrid>
      <w:tr w:rsidR="00520FDA" w:rsidRPr="00F36371" w:rsidTr="00106AB1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F36371" w:rsidRDefault="00520FDA" w:rsidP="00106A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F36371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F36371" w:rsidRDefault="00520FDA" w:rsidP="00106A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F36371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F36371" w:rsidRDefault="00520FDA" w:rsidP="00106A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F36371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F36371" w:rsidRDefault="00520FDA" w:rsidP="00106A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F36371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DA" w:rsidRPr="00F36371" w:rsidRDefault="00520FDA" w:rsidP="00106A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F36371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</w:tr>
      <w:tr w:rsidR="00520FDA" w:rsidRPr="00F36371" w:rsidTr="00106AB1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F36371" w:rsidRDefault="00520FDA" w:rsidP="00106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F36371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 xml:space="preserve">           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F36371" w:rsidRDefault="00520FDA" w:rsidP="00106AB1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F36371" w:rsidRDefault="00520FDA" w:rsidP="00106AB1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DA" w:rsidRPr="00F36371" w:rsidRDefault="00520FDA" w:rsidP="00106AB1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DA" w:rsidRPr="00F36371" w:rsidRDefault="00520FDA" w:rsidP="00106AB1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D45355" w:rsidRDefault="00D45355" w:rsidP="00D4535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355" w:rsidRDefault="00D45355" w:rsidP="00D453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5355" w:rsidRDefault="00D45355" w:rsidP="00D453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5355" w:rsidRDefault="00D45355" w:rsidP="00D453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5355" w:rsidRDefault="00D45355" w:rsidP="00D453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5355" w:rsidRDefault="00D45355" w:rsidP="00D453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5355" w:rsidRDefault="00D45355" w:rsidP="00D45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355" w:rsidRDefault="00D45355" w:rsidP="00D45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45355" w:rsidSect="0033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45355"/>
    <w:rsid w:val="00311764"/>
    <w:rsid w:val="00335FD6"/>
    <w:rsid w:val="00447494"/>
    <w:rsid w:val="004E4CC6"/>
    <w:rsid w:val="00520FDA"/>
    <w:rsid w:val="00CA3E26"/>
    <w:rsid w:val="00D45355"/>
    <w:rsid w:val="00DE36C7"/>
    <w:rsid w:val="00F3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5355"/>
    <w:rPr>
      <w:rFonts w:cs="Times New Roman"/>
      <w:b/>
      <w:bCs/>
    </w:rPr>
  </w:style>
  <w:style w:type="paragraph" w:styleId="a4">
    <w:name w:val="Normal (Web)"/>
    <w:basedOn w:val="a"/>
    <w:rsid w:val="00D4535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D45355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a6">
    <w:name w:val="Стиль диплома"/>
    <w:basedOn w:val="a"/>
    <w:rsid w:val="00D45355"/>
    <w:pPr>
      <w:spacing w:after="0" w:line="240" w:lineRule="auto"/>
      <w:ind w:right="45"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5">
    <w:name w:val="c5"/>
    <w:basedOn w:val="a"/>
    <w:rsid w:val="00D4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45355"/>
  </w:style>
  <w:style w:type="character" w:customStyle="1" w:styleId="apple-converted-space">
    <w:name w:val="apple-converted-space"/>
    <w:basedOn w:val="a0"/>
    <w:rsid w:val="00D45355"/>
  </w:style>
  <w:style w:type="paragraph" w:customStyle="1" w:styleId="c6">
    <w:name w:val="c6"/>
    <w:basedOn w:val="a"/>
    <w:rsid w:val="00D4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D45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First</cp:lastModifiedBy>
  <cp:revision>2</cp:revision>
  <dcterms:created xsi:type="dcterms:W3CDTF">2019-09-29T18:45:00Z</dcterms:created>
  <dcterms:modified xsi:type="dcterms:W3CDTF">2019-09-29T18:45:00Z</dcterms:modified>
</cp:coreProperties>
</file>