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C8" w:rsidRPr="00674EC8" w:rsidRDefault="00674EC8" w:rsidP="00674EC8">
      <w:pPr>
        <w:pStyle w:val="aa"/>
        <w:ind w:firstLine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74EC8">
        <w:rPr>
          <w:rFonts w:ascii="Times New Roman" w:hAnsi="Times New Roman"/>
          <w:b/>
          <w:sz w:val="28"/>
          <w:szCs w:val="28"/>
        </w:rPr>
        <w:t xml:space="preserve">ВСЕРОССИЙСКАЯ ОЛИМПИАДА ШКОЛЬНИКОВ   </w:t>
      </w:r>
    </w:p>
    <w:p w:rsidR="00674EC8" w:rsidRPr="00674EC8" w:rsidRDefault="00674EC8" w:rsidP="00674EC8">
      <w:pPr>
        <w:pStyle w:val="aa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ЭТАП 2019-</w:t>
      </w:r>
      <w:r w:rsidRPr="00674EC8">
        <w:rPr>
          <w:rFonts w:ascii="Times New Roman" w:hAnsi="Times New Roman"/>
          <w:b/>
          <w:sz w:val="28"/>
          <w:szCs w:val="28"/>
        </w:rPr>
        <w:t xml:space="preserve">2020 УЧЕБНОГО ГОДА </w:t>
      </w:r>
    </w:p>
    <w:p w:rsidR="00674EC8" w:rsidRDefault="00674EC8" w:rsidP="00674EC8">
      <w:pPr>
        <w:pStyle w:val="aa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Обществознание</w:t>
      </w:r>
    </w:p>
    <w:p w:rsidR="00674EC8" w:rsidRDefault="00674EC8" w:rsidP="00674EC8">
      <w:pPr>
        <w:pStyle w:val="aa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674EC8" w:rsidRPr="00674EC8" w:rsidRDefault="00674EC8" w:rsidP="00674EC8">
      <w:pPr>
        <w:pStyle w:val="aa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E54C44" w:rsidRPr="00437D38" w:rsidRDefault="00E54C44" w:rsidP="00674EC8">
      <w:pPr>
        <w:pStyle w:val="aa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37D38">
        <w:rPr>
          <w:rFonts w:ascii="Times New Roman" w:hAnsi="Times New Roman"/>
          <w:b/>
          <w:sz w:val="28"/>
          <w:szCs w:val="28"/>
        </w:rPr>
        <w:t>Уважаемые участники олимпиады!</w:t>
      </w:r>
    </w:p>
    <w:p w:rsidR="00E54C44" w:rsidRDefault="00E54C44" w:rsidP="00E54C44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работы внимательно читайте текст заданий. Содержание ответа вписывайте в отведённые поля, записи ведите чётко и разборчиво.  За каждый правильный ответ Вы можете получить определённое членами жюри количество баллов, не выше указанной максимальной оценки.  Сумма набранных баллов за все решённые вопросы – итог Вашей работы. Макси</w:t>
      </w:r>
      <w:r w:rsidR="00674EC8">
        <w:rPr>
          <w:sz w:val="28"/>
          <w:szCs w:val="28"/>
        </w:rPr>
        <w:t>мальное количество баллов – 100.</w:t>
      </w:r>
    </w:p>
    <w:p w:rsidR="00E54C44" w:rsidRDefault="00E54C44" w:rsidP="00E54C44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считаются выполненными, если Вы вовремя сдали их членам жюри. Время на выполнение работы – 45 минут. </w:t>
      </w:r>
    </w:p>
    <w:p w:rsidR="00E54C44" w:rsidRPr="00777F83" w:rsidRDefault="00E54C44" w:rsidP="00674EC8">
      <w:pPr>
        <w:pStyle w:val="Default"/>
        <w:ind w:firstLine="284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Желаем успеха!</w:t>
      </w:r>
    </w:p>
    <w:p w:rsidR="00E54C44" w:rsidRDefault="00E54C44" w:rsidP="00E54C44">
      <w:pPr>
        <w:pStyle w:val="Default"/>
        <w:ind w:firstLine="284"/>
        <w:rPr>
          <w:sz w:val="28"/>
          <w:szCs w:val="28"/>
        </w:rPr>
      </w:pPr>
    </w:p>
    <w:p w:rsidR="002C4564" w:rsidRPr="002C4564" w:rsidRDefault="002C4564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64">
        <w:rPr>
          <w:rFonts w:ascii="Times New Roman" w:hAnsi="Times New Roman" w:cs="Times New Roman"/>
          <w:b/>
          <w:sz w:val="28"/>
          <w:szCs w:val="28"/>
        </w:rPr>
        <w:t>1. «Да» или «нет»? Если вы согласны с утверждением, напишите «Да»,</w:t>
      </w:r>
    </w:p>
    <w:p w:rsidR="002C4564" w:rsidRPr="008C7D6D" w:rsidRDefault="002C4564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2C4564">
        <w:rPr>
          <w:rFonts w:ascii="Times New Roman" w:hAnsi="Times New Roman" w:cs="Times New Roman"/>
          <w:b/>
          <w:sz w:val="28"/>
          <w:szCs w:val="28"/>
        </w:rPr>
        <w:t>если не согласны — «Нет». Внесите свои ответы в таблицу.</w:t>
      </w:r>
      <w:r w:rsidR="007D3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E3B" w:rsidRPr="008C7D6D">
        <w:rPr>
          <w:rFonts w:ascii="Times New Roman" w:hAnsi="Times New Roman" w:cs="Times New Roman"/>
          <w:i/>
          <w:sz w:val="24"/>
          <w:szCs w:val="28"/>
        </w:rPr>
        <w:t>(2 балла за правильный ответ, всего - 20)</w:t>
      </w:r>
    </w:p>
    <w:p w:rsidR="002C4564" w:rsidRPr="002C4564" w:rsidRDefault="002C4564" w:rsidP="00E5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C4564">
        <w:rPr>
          <w:rFonts w:ascii="Times New Roman" w:hAnsi="Times New Roman" w:cs="Times New Roman"/>
          <w:sz w:val="28"/>
          <w:szCs w:val="28"/>
        </w:rPr>
        <w:t>Ограниченность экономических ресурсов на планете порождает необходимость решения человеком проблемы их рационального использования и распределения.</w:t>
      </w:r>
    </w:p>
    <w:p w:rsidR="002C4564" w:rsidRPr="002C4564" w:rsidRDefault="002C4564" w:rsidP="00E5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2) Людям любой нации присуще ощущение превосходс</w:t>
      </w:r>
      <w:r>
        <w:rPr>
          <w:rFonts w:ascii="Times New Roman" w:hAnsi="Times New Roman" w:cs="Times New Roman"/>
          <w:sz w:val="28"/>
          <w:szCs w:val="28"/>
        </w:rPr>
        <w:t xml:space="preserve">тва над другими </w:t>
      </w:r>
      <w:r w:rsidRPr="002C4564">
        <w:rPr>
          <w:rFonts w:ascii="Times New Roman" w:hAnsi="Times New Roman" w:cs="Times New Roman"/>
          <w:sz w:val="28"/>
          <w:szCs w:val="28"/>
        </w:rPr>
        <w:t>народами.</w:t>
      </w:r>
    </w:p>
    <w:p w:rsidR="002C4564" w:rsidRPr="002C4564" w:rsidRDefault="002C4564" w:rsidP="00E5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64">
        <w:rPr>
          <w:rFonts w:ascii="Times New Roman" w:hAnsi="Times New Roman" w:cs="Times New Roman"/>
          <w:sz w:val="28"/>
          <w:szCs w:val="28"/>
        </w:rPr>
        <w:t>В деятельности происходит становление и самореализация личности.</w:t>
      </w:r>
    </w:p>
    <w:p w:rsidR="002C4564" w:rsidRPr="002C4564" w:rsidRDefault="002C4564" w:rsidP="00E5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4) Свобода совести – это право челове</w:t>
      </w:r>
      <w:r>
        <w:rPr>
          <w:rFonts w:ascii="Times New Roman" w:hAnsi="Times New Roman" w:cs="Times New Roman"/>
          <w:sz w:val="28"/>
          <w:szCs w:val="28"/>
        </w:rPr>
        <w:t xml:space="preserve">ка самостоятельно решать, каких </w:t>
      </w:r>
      <w:r w:rsidRPr="002C4564">
        <w:rPr>
          <w:rFonts w:ascii="Times New Roman" w:hAnsi="Times New Roman" w:cs="Times New Roman"/>
          <w:sz w:val="28"/>
          <w:szCs w:val="28"/>
        </w:rPr>
        <w:t>убеждений придерживаться, какой религии следовать.</w:t>
      </w:r>
    </w:p>
    <w:p w:rsidR="002C4564" w:rsidRPr="002C4564" w:rsidRDefault="002C4564" w:rsidP="00E5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64">
        <w:rPr>
          <w:rFonts w:ascii="Times New Roman" w:hAnsi="Times New Roman" w:cs="Times New Roman"/>
          <w:sz w:val="28"/>
          <w:szCs w:val="28"/>
        </w:rPr>
        <w:t>Взимание прямых налогов не связано с учетом доходов или имущества.</w:t>
      </w:r>
    </w:p>
    <w:p w:rsidR="002C4564" w:rsidRDefault="002C4564" w:rsidP="00E5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64">
        <w:rPr>
          <w:rFonts w:ascii="Times New Roman" w:hAnsi="Times New Roman" w:cs="Times New Roman"/>
          <w:sz w:val="28"/>
          <w:szCs w:val="28"/>
        </w:rPr>
        <w:t>Законодательным органом вла</w:t>
      </w:r>
      <w:r>
        <w:rPr>
          <w:rFonts w:ascii="Times New Roman" w:hAnsi="Times New Roman" w:cs="Times New Roman"/>
          <w:sz w:val="28"/>
          <w:szCs w:val="28"/>
        </w:rPr>
        <w:t xml:space="preserve">сти любого государства является </w:t>
      </w:r>
      <w:r w:rsidRPr="002C4564">
        <w:rPr>
          <w:rFonts w:ascii="Times New Roman" w:hAnsi="Times New Roman" w:cs="Times New Roman"/>
          <w:sz w:val="28"/>
          <w:szCs w:val="28"/>
        </w:rPr>
        <w:t>правительство.</w:t>
      </w:r>
    </w:p>
    <w:p w:rsidR="0050548B" w:rsidRDefault="0050548B" w:rsidP="00E54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0548B">
        <w:rPr>
          <w:rFonts w:ascii="Times New Roman" w:hAnsi="Times New Roman" w:cs="Times New Roman"/>
          <w:sz w:val="28"/>
          <w:szCs w:val="28"/>
        </w:rPr>
        <w:t>Специализация и разделение труда снижают эффективность производства.</w:t>
      </w:r>
    </w:p>
    <w:p w:rsidR="0050548B" w:rsidRDefault="0050548B" w:rsidP="00E54C44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16367">
        <w:rPr>
          <w:color w:val="auto"/>
          <w:sz w:val="28"/>
          <w:szCs w:val="28"/>
        </w:rPr>
        <w:t>Несовершеннолетние в возрасте от 14 до 18 лет совершают сделки с письменного согласия своих законных представителей – родителей, усыновителей или попечителей.</w:t>
      </w:r>
    </w:p>
    <w:p w:rsidR="0050548B" w:rsidRDefault="0050548B" w:rsidP="00E54C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9) </w:t>
      </w:r>
      <w:r w:rsidRPr="00116367">
        <w:rPr>
          <w:color w:val="auto"/>
          <w:sz w:val="28"/>
          <w:szCs w:val="28"/>
        </w:rPr>
        <w:t>Гражданство – это устойчивая политико-правовая связь человека с</w:t>
      </w:r>
      <w:r w:rsidRPr="00116367">
        <w:rPr>
          <w:color w:val="auto"/>
          <w:spacing w:val="-19"/>
          <w:sz w:val="28"/>
          <w:szCs w:val="28"/>
        </w:rPr>
        <w:t xml:space="preserve"> </w:t>
      </w:r>
      <w:r w:rsidRPr="00116367">
        <w:rPr>
          <w:color w:val="auto"/>
          <w:sz w:val="28"/>
          <w:szCs w:val="28"/>
        </w:rPr>
        <w:t>государством.</w:t>
      </w:r>
    </w:p>
    <w:p w:rsidR="0050548B" w:rsidRDefault="007D3E3B" w:rsidP="00E54C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D3E3B">
        <w:rPr>
          <w:rFonts w:ascii="Times New Roman" w:hAnsi="Times New Roman" w:cs="Times New Roman"/>
          <w:sz w:val="28"/>
          <w:szCs w:val="28"/>
        </w:rPr>
        <w:t xml:space="preserve">10) </w:t>
      </w:r>
      <w:r w:rsidRPr="007D3E3B">
        <w:rPr>
          <w:rFonts w:ascii="Times New Roman" w:eastAsia="Calibri" w:hAnsi="Times New Roman" w:cs="Times New Roman"/>
          <w:sz w:val="28"/>
          <w:szCs w:val="28"/>
        </w:rPr>
        <w:t xml:space="preserve">Человек по своей </w:t>
      </w:r>
      <w:r>
        <w:rPr>
          <w:rFonts w:ascii="Times New Roman" w:eastAsia="Calibri" w:hAnsi="Times New Roman" w:cs="Times New Roman"/>
          <w:sz w:val="28"/>
          <w:szCs w:val="28"/>
        </w:rPr>
        <w:t>природе существо биосоциальное.</w:t>
      </w:r>
    </w:p>
    <w:p w:rsidR="008C7D6D" w:rsidRPr="007D3E3B" w:rsidRDefault="008C7D6D" w:rsidP="00E54C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</w:p>
    <w:tbl>
      <w:tblPr>
        <w:tblStyle w:val="a7"/>
        <w:tblpPr w:leftFromText="180" w:rightFromText="180" w:vertAnchor="text" w:horzAnchor="margin" w:tblpXSpec="center" w:tblpY="47"/>
        <w:tblW w:w="8189" w:type="dxa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709"/>
        <w:gridCol w:w="708"/>
        <w:gridCol w:w="709"/>
        <w:gridCol w:w="709"/>
        <w:gridCol w:w="850"/>
        <w:gridCol w:w="851"/>
        <w:gridCol w:w="993"/>
      </w:tblGrid>
      <w:tr w:rsidR="008C7D6D" w:rsidTr="008C7D6D">
        <w:tc>
          <w:tcPr>
            <w:tcW w:w="959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7D6D" w:rsidTr="008C7D6D">
        <w:tc>
          <w:tcPr>
            <w:tcW w:w="959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7D6D" w:rsidRDefault="008C7D6D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D6D" w:rsidRDefault="008C7D6D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D6D" w:rsidRDefault="008C7D6D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564" w:rsidRPr="002C4564" w:rsidRDefault="002C4564" w:rsidP="00E54C4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4564">
        <w:rPr>
          <w:rFonts w:ascii="Times New Roman" w:hAnsi="Times New Roman" w:cs="Times New Roman"/>
          <w:b/>
          <w:sz w:val="28"/>
          <w:szCs w:val="28"/>
        </w:rPr>
        <w:t>2. Выберите несколько верных ответов в каждом задании и занесите</w:t>
      </w:r>
    </w:p>
    <w:p w:rsidR="002C4564" w:rsidRPr="002C4564" w:rsidRDefault="002C4564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64">
        <w:rPr>
          <w:rFonts w:ascii="Times New Roman" w:hAnsi="Times New Roman" w:cs="Times New Roman"/>
          <w:b/>
          <w:sz w:val="28"/>
          <w:szCs w:val="28"/>
        </w:rPr>
        <w:t>свой ответ в таблицу</w:t>
      </w:r>
    </w:p>
    <w:p w:rsidR="002C4564" w:rsidRPr="008C7D6D" w:rsidRDefault="002C4564" w:rsidP="00E54C4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C4564">
        <w:rPr>
          <w:rFonts w:ascii="Times New Roman" w:hAnsi="Times New Roman" w:cs="Times New Roman"/>
          <w:b/>
          <w:sz w:val="28"/>
          <w:szCs w:val="28"/>
        </w:rPr>
        <w:t>2.1. С повышением социального статуса у индивида неизбежно возрастает количество</w:t>
      </w:r>
      <w:r w:rsidR="007D3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E3B" w:rsidRPr="008C7D6D">
        <w:rPr>
          <w:rFonts w:ascii="Times New Roman" w:hAnsi="Times New Roman" w:cs="Times New Roman"/>
          <w:i/>
          <w:sz w:val="24"/>
          <w:szCs w:val="28"/>
        </w:rPr>
        <w:t>(3 балла за правильный ответ, всего - 18)</w:t>
      </w:r>
    </w:p>
    <w:p w:rsidR="002C4564" w:rsidRPr="002C4564" w:rsidRDefault="007D3E3B" w:rsidP="00E54C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C4564" w:rsidRPr="002C4564">
        <w:rPr>
          <w:rFonts w:ascii="Times New Roman" w:hAnsi="Times New Roman" w:cs="Times New Roman"/>
          <w:sz w:val="28"/>
          <w:szCs w:val="28"/>
        </w:rPr>
        <w:t>) прав</w:t>
      </w:r>
    </w:p>
    <w:p w:rsidR="002C4564" w:rsidRPr="002C4564" w:rsidRDefault="007D3E3B" w:rsidP="00E54C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4564" w:rsidRPr="002C4564">
        <w:rPr>
          <w:rFonts w:ascii="Times New Roman" w:hAnsi="Times New Roman" w:cs="Times New Roman"/>
          <w:sz w:val="28"/>
          <w:szCs w:val="28"/>
        </w:rPr>
        <w:t>) знаний</w:t>
      </w:r>
    </w:p>
    <w:p w:rsidR="002C4564" w:rsidRPr="002C4564" w:rsidRDefault="007D3E3B" w:rsidP="00E54C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4564" w:rsidRPr="002C4564">
        <w:rPr>
          <w:rFonts w:ascii="Times New Roman" w:hAnsi="Times New Roman" w:cs="Times New Roman"/>
          <w:sz w:val="28"/>
          <w:szCs w:val="28"/>
        </w:rPr>
        <w:t>) учеников</w:t>
      </w:r>
    </w:p>
    <w:p w:rsidR="002C4564" w:rsidRPr="002C4564" w:rsidRDefault="007D3E3B" w:rsidP="00E54C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4564" w:rsidRPr="002C4564">
        <w:rPr>
          <w:rFonts w:ascii="Times New Roman" w:hAnsi="Times New Roman" w:cs="Times New Roman"/>
          <w:sz w:val="28"/>
          <w:szCs w:val="28"/>
        </w:rPr>
        <w:t>) обязанностей</w:t>
      </w:r>
    </w:p>
    <w:p w:rsidR="008C7D6D" w:rsidRPr="002C4564" w:rsidRDefault="007D3E3B" w:rsidP="00E54C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C4564" w:rsidRPr="002C4564">
        <w:rPr>
          <w:rFonts w:ascii="Times New Roman" w:hAnsi="Times New Roman" w:cs="Times New Roman"/>
          <w:sz w:val="28"/>
          <w:szCs w:val="28"/>
        </w:rPr>
        <w:t>) свободного времени</w:t>
      </w:r>
    </w:p>
    <w:p w:rsidR="002C4564" w:rsidRPr="002C4564" w:rsidRDefault="002C4564" w:rsidP="00E54C4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64">
        <w:rPr>
          <w:rFonts w:ascii="Times New Roman" w:hAnsi="Times New Roman" w:cs="Times New Roman"/>
          <w:b/>
          <w:sz w:val="28"/>
          <w:szCs w:val="28"/>
        </w:rPr>
        <w:t>2.2. К социальным потребностям человека относятся:</w:t>
      </w:r>
    </w:p>
    <w:p w:rsidR="002C4564" w:rsidRPr="002C4564" w:rsidRDefault="002C4564" w:rsidP="00E54C44">
      <w:pPr>
        <w:tabs>
          <w:tab w:val="left" w:pos="567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а) потребность в самореализации</w:t>
      </w:r>
    </w:p>
    <w:p w:rsidR="002C4564" w:rsidRPr="002C4564" w:rsidRDefault="002C4564" w:rsidP="00E54C44">
      <w:pPr>
        <w:tabs>
          <w:tab w:val="left" w:pos="567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б) потребность в пище</w:t>
      </w:r>
    </w:p>
    <w:p w:rsidR="002C4564" w:rsidRPr="002C4564" w:rsidRDefault="002C4564" w:rsidP="00E54C44">
      <w:pPr>
        <w:tabs>
          <w:tab w:val="left" w:pos="567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в) потребность в труде</w:t>
      </w:r>
    </w:p>
    <w:p w:rsidR="002C4564" w:rsidRPr="002C4564" w:rsidRDefault="002C4564" w:rsidP="00E54C44">
      <w:pPr>
        <w:tabs>
          <w:tab w:val="left" w:pos="567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 xml:space="preserve"> г) потребность в движении</w:t>
      </w:r>
    </w:p>
    <w:p w:rsidR="002C4564" w:rsidRPr="002C4564" w:rsidRDefault="002C4564" w:rsidP="00E54C44">
      <w:pPr>
        <w:tabs>
          <w:tab w:val="left" w:pos="567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д) потребность в продолжении рода</w:t>
      </w:r>
    </w:p>
    <w:p w:rsidR="002C4564" w:rsidRPr="002C4564" w:rsidRDefault="002C4564" w:rsidP="00E54C4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64">
        <w:rPr>
          <w:rFonts w:ascii="Times New Roman" w:hAnsi="Times New Roman" w:cs="Times New Roman"/>
          <w:b/>
          <w:sz w:val="28"/>
          <w:szCs w:val="28"/>
        </w:rPr>
        <w:t>2.3. Знать - значит уметь:</w:t>
      </w:r>
    </w:p>
    <w:p w:rsidR="002C4564" w:rsidRPr="002C4564" w:rsidRDefault="002C4564" w:rsidP="00E54C44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а) удерживать в памяти некоторое явление или объект;</w:t>
      </w:r>
    </w:p>
    <w:p w:rsidR="002C4564" w:rsidRPr="002C4564" w:rsidRDefault="002C4564" w:rsidP="00E54C44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б) воспроизвести некоторое явление или объект;</w:t>
      </w:r>
    </w:p>
    <w:p w:rsidR="002C4564" w:rsidRPr="002C4564" w:rsidRDefault="002C4564" w:rsidP="00E54C44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в) узнать некоторое явление или объект;</w:t>
      </w:r>
    </w:p>
    <w:p w:rsidR="002C4564" w:rsidRPr="002C4564" w:rsidRDefault="002C4564" w:rsidP="00E54C44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г) выделить явление или объект из других;</w:t>
      </w:r>
    </w:p>
    <w:p w:rsidR="002C4564" w:rsidRPr="002C4564" w:rsidRDefault="002C4564" w:rsidP="00E54C44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д) указать порождающие причины объекта или явления</w:t>
      </w:r>
    </w:p>
    <w:p w:rsidR="002C4564" w:rsidRPr="002C4564" w:rsidRDefault="002C4564" w:rsidP="00E54C4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64">
        <w:rPr>
          <w:rFonts w:ascii="Times New Roman" w:hAnsi="Times New Roman" w:cs="Times New Roman"/>
          <w:b/>
          <w:sz w:val="28"/>
          <w:szCs w:val="28"/>
        </w:rPr>
        <w:t>2.4. Ниже перечислены слова, образованные от латинского корня.</w:t>
      </w:r>
    </w:p>
    <w:p w:rsidR="002C4564" w:rsidRPr="002C4564" w:rsidRDefault="002C4564" w:rsidP="00E54C4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64">
        <w:rPr>
          <w:rFonts w:ascii="Times New Roman" w:hAnsi="Times New Roman" w:cs="Times New Roman"/>
          <w:b/>
          <w:sz w:val="28"/>
          <w:szCs w:val="28"/>
        </w:rPr>
        <w:t>Укажите слово, которое для римлян и для писавших на латыни имело</w:t>
      </w:r>
    </w:p>
    <w:p w:rsidR="002C4564" w:rsidRPr="002C4564" w:rsidRDefault="002C4564" w:rsidP="00E54C4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64">
        <w:rPr>
          <w:rFonts w:ascii="Times New Roman" w:hAnsi="Times New Roman" w:cs="Times New Roman"/>
          <w:b/>
          <w:sz w:val="28"/>
          <w:szCs w:val="28"/>
        </w:rPr>
        <w:t>значение, близкое по смыслу к современному понятию «культура».</w:t>
      </w:r>
    </w:p>
    <w:p w:rsidR="008C7D6D" w:rsidRDefault="008C7D6D" w:rsidP="00E54C44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  <w:sectPr w:rsidR="008C7D6D" w:rsidSect="0050548B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2C4564" w:rsidRPr="002C4564" w:rsidRDefault="002C4564" w:rsidP="00E54C44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lastRenderedPageBreak/>
        <w:t>а) цивилизация;</w:t>
      </w:r>
    </w:p>
    <w:p w:rsidR="002C4564" w:rsidRPr="002C4564" w:rsidRDefault="002C4564" w:rsidP="00E54C44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б) гуманизм;</w:t>
      </w:r>
    </w:p>
    <w:p w:rsidR="002C4564" w:rsidRPr="002C4564" w:rsidRDefault="002C4564" w:rsidP="00E54C44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lastRenderedPageBreak/>
        <w:t>в) публичность;</w:t>
      </w:r>
    </w:p>
    <w:p w:rsidR="002C4564" w:rsidRDefault="002C4564" w:rsidP="00E54C44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г) полиция.</w:t>
      </w:r>
    </w:p>
    <w:p w:rsidR="008C7D6D" w:rsidRDefault="008C7D6D" w:rsidP="00E54C44">
      <w:pPr>
        <w:shd w:val="clear" w:color="auto" w:fill="FFFFFF"/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b/>
          <w:sz w:val="28"/>
          <w:szCs w:val="28"/>
        </w:rPr>
        <w:sectPr w:rsidR="008C7D6D" w:rsidSect="008C7D6D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7D3E3B" w:rsidRPr="00116367" w:rsidRDefault="007D3E3B" w:rsidP="00E54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2.5. </w:t>
      </w:r>
      <w:r w:rsidRPr="007D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означает термин «экономика» в переводе с греческого</w:t>
      </w:r>
      <w:r w:rsidRPr="007D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163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рациональное распределение ресурсов;</w:t>
      </w:r>
      <w:r w:rsidRPr="0011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искусство ведения домашнего хозяйства;</w:t>
      </w:r>
      <w:r w:rsidRPr="0011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ценообразование;</w:t>
      </w:r>
      <w:r w:rsidRPr="0011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взаимодействие природы и техники.</w:t>
      </w:r>
    </w:p>
    <w:p w:rsidR="008C7D6D" w:rsidRDefault="007D3E3B" w:rsidP="00E54C44">
      <w:pPr>
        <w:shd w:val="clear" w:color="auto" w:fill="FFFFFF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3B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Pr="007D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Верны ли суждения о конфликте:</w:t>
      </w:r>
      <w:r w:rsidRPr="007D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63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сторон отстоять свои взгляды – одна из причин конфликта.</w:t>
      </w:r>
      <w:r w:rsidRPr="0011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63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 могут иметь как положительные, так и отрицате</w:t>
      </w:r>
      <w:r w:rsidR="008C7D6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последствия для общества.</w:t>
      </w:r>
    </w:p>
    <w:p w:rsidR="008C7D6D" w:rsidRDefault="008C7D6D" w:rsidP="00E54C44">
      <w:pPr>
        <w:shd w:val="clear" w:color="auto" w:fill="FFFFFF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7D6D" w:rsidSect="008C7D6D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8C7D6D" w:rsidRDefault="007D3E3B" w:rsidP="00E54C44">
      <w:pPr>
        <w:shd w:val="clear" w:color="auto" w:fill="FFFFFF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верно только 1-е суждение;</w:t>
      </w:r>
    </w:p>
    <w:p w:rsidR="008C7D6D" w:rsidRDefault="008C7D6D" w:rsidP="00E54C44">
      <w:pPr>
        <w:shd w:val="clear" w:color="auto" w:fill="FFFFFF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E3B" w:rsidRPr="001163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верно только 2-е суждение;</w:t>
      </w:r>
    </w:p>
    <w:p w:rsidR="008C7D6D" w:rsidRDefault="008C7D6D" w:rsidP="00E54C44">
      <w:pPr>
        <w:shd w:val="clear" w:color="auto" w:fill="FFFFFF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D3E3B" w:rsidRPr="001163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верны оба суждения;</w:t>
      </w:r>
    </w:p>
    <w:p w:rsidR="008C7D6D" w:rsidRDefault="008C7D6D" w:rsidP="00E54C44">
      <w:pPr>
        <w:shd w:val="clear" w:color="auto" w:fill="FFFFFF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E3B" w:rsidRPr="001163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оба суждения неверны.</w:t>
      </w:r>
    </w:p>
    <w:p w:rsidR="008C7D6D" w:rsidRDefault="008C7D6D" w:rsidP="00E54C44">
      <w:pPr>
        <w:shd w:val="clear" w:color="auto" w:fill="FFFFFF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7D6D" w:rsidSect="008C7D6D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tbl>
      <w:tblPr>
        <w:tblStyle w:val="a7"/>
        <w:tblpPr w:leftFromText="180" w:rightFromText="180" w:horzAnchor="margin" w:tblpY="829"/>
        <w:tblW w:w="0" w:type="auto"/>
        <w:tblLook w:val="04A0" w:firstRow="1" w:lastRow="0" w:firstColumn="1" w:lastColumn="0" w:noHBand="0" w:noVBand="1"/>
      </w:tblPr>
      <w:tblGrid>
        <w:gridCol w:w="1723"/>
        <w:gridCol w:w="1721"/>
        <w:gridCol w:w="1722"/>
        <w:gridCol w:w="1722"/>
        <w:gridCol w:w="1670"/>
        <w:gridCol w:w="1580"/>
      </w:tblGrid>
      <w:tr w:rsidR="007D3E3B" w:rsidTr="008C7D6D">
        <w:tc>
          <w:tcPr>
            <w:tcW w:w="1723" w:type="dxa"/>
          </w:tcPr>
          <w:p w:rsidR="007D3E3B" w:rsidRDefault="007D3E3B" w:rsidP="00E5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6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721" w:type="dxa"/>
          </w:tcPr>
          <w:p w:rsidR="007D3E3B" w:rsidRDefault="007D3E3B" w:rsidP="00E5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6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722" w:type="dxa"/>
          </w:tcPr>
          <w:p w:rsidR="007D3E3B" w:rsidRDefault="007D3E3B" w:rsidP="00E5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6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722" w:type="dxa"/>
          </w:tcPr>
          <w:p w:rsidR="007D3E3B" w:rsidRDefault="007D3E3B" w:rsidP="00E5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670" w:type="dxa"/>
          </w:tcPr>
          <w:p w:rsidR="007D3E3B" w:rsidRPr="007D3E3B" w:rsidRDefault="007D3E3B" w:rsidP="00E5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E3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1580" w:type="dxa"/>
          </w:tcPr>
          <w:p w:rsidR="007D3E3B" w:rsidRPr="007D3E3B" w:rsidRDefault="007D3E3B" w:rsidP="00E5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</w:tr>
      <w:tr w:rsidR="007D3E3B" w:rsidTr="008C7D6D">
        <w:tc>
          <w:tcPr>
            <w:tcW w:w="1723" w:type="dxa"/>
          </w:tcPr>
          <w:p w:rsidR="007D3E3B" w:rsidRDefault="007D3E3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D3E3B" w:rsidRDefault="007D3E3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7D3E3B" w:rsidRDefault="007D3E3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7D3E3B" w:rsidRDefault="007D3E3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7D3E3B" w:rsidRDefault="007D3E3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D3E3B" w:rsidRDefault="007D3E3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D6D" w:rsidRPr="008C7D6D" w:rsidRDefault="008C7D6D" w:rsidP="00E54C4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D6D"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</w:p>
    <w:p w:rsidR="008C7D6D" w:rsidRDefault="008C7D6D" w:rsidP="00E54C4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D95" w:rsidRPr="007D3E3B" w:rsidRDefault="002C4564" w:rsidP="00E54C4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564">
        <w:rPr>
          <w:rFonts w:ascii="Times New Roman" w:hAnsi="Times New Roman" w:cs="Times New Roman"/>
          <w:b/>
          <w:sz w:val="28"/>
          <w:szCs w:val="28"/>
        </w:rPr>
        <w:t>3. Какие из следующих высказывани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эквивалентны (разными словами </w:t>
      </w:r>
      <w:r w:rsidRPr="002C4564">
        <w:rPr>
          <w:rFonts w:ascii="Times New Roman" w:hAnsi="Times New Roman" w:cs="Times New Roman"/>
          <w:b/>
          <w:sz w:val="28"/>
          <w:szCs w:val="28"/>
        </w:rPr>
        <w:t>пе</w:t>
      </w:r>
      <w:r w:rsidR="00E93D95">
        <w:rPr>
          <w:rFonts w:ascii="Times New Roman" w:hAnsi="Times New Roman" w:cs="Times New Roman"/>
          <w:b/>
          <w:sz w:val="28"/>
          <w:szCs w:val="28"/>
        </w:rPr>
        <w:t>редают одну и ту же информацию)</w:t>
      </w:r>
      <w:r w:rsidR="00E93D95" w:rsidRPr="007D3E3B">
        <w:rPr>
          <w:rFonts w:ascii="Times New Roman" w:hAnsi="Times New Roman" w:cs="Times New Roman"/>
          <w:i/>
          <w:sz w:val="28"/>
          <w:szCs w:val="28"/>
        </w:rPr>
        <w:t>(</w:t>
      </w:r>
      <w:r w:rsidR="00E93D95" w:rsidRPr="008C7D6D">
        <w:rPr>
          <w:rFonts w:ascii="Times New Roman" w:hAnsi="Times New Roman" w:cs="Times New Roman"/>
          <w:i/>
          <w:sz w:val="24"/>
          <w:szCs w:val="28"/>
        </w:rPr>
        <w:t>3 балла за правильный ответ, всего - 6</w:t>
      </w:r>
      <w:r w:rsidR="00E93D95" w:rsidRPr="007D3E3B">
        <w:rPr>
          <w:rFonts w:ascii="Times New Roman" w:hAnsi="Times New Roman" w:cs="Times New Roman"/>
          <w:i/>
          <w:sz w:val="28"/>
          <w:szCs w:val="28"/>
        </w:rPr>
        <w:t>)</w:t>
      </w:r>
      <w:r w:rsidR="00E93D95">
        <w:rPr>
          <w:rFonts w:ascii="Times New Roman" w:hAnsi="Times New Roman" w:cs="Times New Roman"/>
          <w:i/>
          <w:sz w:val="28"/>
          <w:szCs w:val="28"/>
        </w:rPr>
        <w:t>:</w:t>
      </w:r>
    </w:p>
    <w:p w:rsidR="002C4564" w:rsidRPr="002C4564" w:rsidRDefault="002C4564" w:rsidP="00E54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 xml:space="preserve">А) Если </w:t>
      </w:r>
      <w:proofErr w:type="spellStart"/>
      <w:r w:rsidRPr="002C4564">
        <w:rPr>
          <w:rFonts w:ascii="Times New Roman" w:hAnsi="Times New Roman" w:cs="Times New Roman"/>
          <w:sz w:val="28"/>
          <w:szCs w:val="28"/>
        </w:rPr>
        <w:t>Медвед</w:t>
      </w:r>
      <w:proofErr w:type="spellEnd"/>
      <w:r w:rsidRPr="002C45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4564">
        <w:rPr>
          <w:rFonts w:ascii="Times New Roman" w:hAnsi="Times New Roman" w:cs="Times New Roman"/>
          <w:sz w:val="28"/>
          <w:szCs w:val="28"/>
        </w:rPr>
        <w:t>сепулька</w:t>
      </w:r>
      <w:proofErr w:type="spellEnd"/>
      <w:r w:rsidRPr="002C4564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2C4564">
        <w:rPr>
          <w:rFonts w:ascii="Times New Roman" w:hAnsi="Times New Roman" w:cs="Times New Roman"/>
          <w:sz w:val="28"/>
          <w:szCs w:val="28"/>
        </w:rPr>
        <w:t>Медвед</w:t>
      </w:r>
      <w:proofErr w:type="spellEnd"/>
      <w:r w:rsidRPr="002C4564">
        <w:rPr>
          <w:rFonts w:ascii="Times New Roman" w:hAnsi="Times New Roman" w:cs="Times New Roman"/>
          <w:sz w:val="28"/>
          <w:szCs w:val="28"/>
        </w:rPr>
        <w:t xml:space="preserve"> – обитатель </w:t>
      </w:r>
      <w:proofErr w:type="spellStart"/>
      <w:r w:rsidRPr="002C4564">
        <w:rPr>
          <w:rFonts w:ascii="Times New Roman" w:hAnsi="Times New Roman" w:cs="Times New Roman"/>
          <w:sz w:val="28"/>
          <w:szCs w:val="28"/>
        </w:rPr>
        <w:t>Интеропии</w:t>
      </w:r>
      <w:proofErr w:type="spellEnd"/>
    </w:p>
    <w:p w:rsidR="002C4564" w:rsidRPr="002C4564" w:rsidRDefault="002C4564" w:rsidP="00E54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 xml:space="preserve">Б) Если </w:t>
      </w:r>
      <w:proofErr w:type="spellStart"/>
      <w:r w:rsidRPr="002C4564">
        <w:rPr>
          <w:rFonts w:ascii="Times New Roman" w:hAnsi="Times New Roman" w:cs="Times New Roman"/>
          <w:sz w:val="28"/>
          <w:szCs w:val="28"/>
        </w:rPr>
        <w:t>Медвед</w:t>
      </w:r>
      <w:proofErr w:type="spellEnd"/>
      <w:r w:rsidRPr="002C4564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2C4564">
        <w:rPr>
          <w:rFonts w:ascii="Times New Roman" w:hAnsi="Times New Roman" w:cs="Times New Roman"/>
          <w:sz w:val="28"/>
          <w:szCs w:val="28"/>
        </w:rPr>
        <w:t>с</w:t>
      </w:r>
      <w:r w:rsidR="0050548B">
        <w:rPr>
          <w:rFonts w:ascii="Times New Roman" w:hAnsi="Times New Roman" w:cs="Times New Roman"/>
          <w:sz w:val="28"/>
          <w:szCs w:val="28"/>
        </w:rPr>
        <w:t>епулька</w:t>
      </w:r>
      <w:proofErr w:type="spellEnd"/>
      <w:r w:rsidR="0050548B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50548B">
        <w:rPr>
          <w:rFonts w:ascii="Times New Roman" w:hAnsi="Times New Roman" w:cs="Times New Roman"/>
          <w:sz w:val="28"/>
          <w:szCs w:val="28"/>
        </w:rPr>
        <w:t>Медвед</w:t>
      </w:r>
      <w:proofErr w:type="spellEnd"/>
      <w:r w:rsidR="0050548B">
        <w:rPr>
          <w:rFonts w:ascii="Times New Roman" w:hAnsi="Times New Roman" w:cs="Times New Roman"/>
          <w:sz w:val="28"/>
          <w:szCs w:val="28"/>
        </w:rPr>
        <w:t xml:space="preserve"> не обитает в </w:t>
      </w:r>
      <w:proofErr w:type="spellStart"/>
      <w:r w:rsidRPr="002C4564">
        <w:rPr>
          <w:rFonts w:ascii="Times New Roman" w:hAnsi="Times New Roman" w:cs="Times New Roman"/>
          <w:sz w:val="28"/>
          <w:szCs w:val="28"/>
        </w:rPr>
        <w:t>Интеропии</w:t>
      </w:r>
      <w:proofErr w:type="spellEnd"/>
    </w:p>
    <w:p w:rsidR="002C4564" w:rsidRPr="002C4564" w:rsidRDefault="002C4564" w:rsidP="00E54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 xml:space="preserve">В) Если </w:t>
      </w:r>
      <w:proofErr w:type="spellStart"/>
      <w:r w:rsidRPr="002C4564">
        <w:rPr>
          <w:rFonts w:ascii="Times New Roman" w:hAnsi="Times New Roman" w:cs="Times New Roman"/>
          <w:sz w:val="28"/>
          <w:szCs w:val="28"/>
        </w:rPr>
        <w:t>Медвед</w:t>
      </w:r>
      <w:proofErr w:type="spellEnd"/>
      <w:r w:rsidRPr="002C4564">
        <w:rPr>
          <w:rFonts w:ascii="Times New Roman" w:hAnsi="Times New Roman" w:cs="Times New Roman"/>
          <w:sz w:val="28"/>
          <w:szCs w:val="28"/>
        </w:rPr>
        <w:t xml:space="preserve"> – обитатель </w:t>
      </w:r>
      <w:proofErr w:type="spellStart"/>
      <w:r w:rsidRPr="002C4564">
        <w:rPr>
          <w:rFonts w:ascii="Times New Roman" w:hAnsi="Times New Roman" w:cs="Times New Roman"/>
          <w:sz w:val="28"/>
          <w:szCs w:val="28"/>
        </w:rPr>
        <w:t>Интеропии</w:t>
      </w:r>
      <w:proofErr w:type="spellEnd"/>
      <w:r w:rsidRPr="002C4564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2C4564">
        <w:rPr>
          <w:rFonts w:ascii="Times New Roman" w:hAnsi="Times New Roman" w:cs="Times New Roman"/>
          <w:sz w:val="28"/>
          <w:szCs w:val="28"/>
        </w:rPr>
        <w:t>Медвед</w:t>
      </w:r>
      <w:proofErr w:type="spellEnd"/>
      <w:r w:rsidRPr="002C45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4564">
        <w:rPr>
          <w:rFonts w:ascii="Times New Roman" w:hAnsi="Times New Roman" w:cs="Times New Roman"/>
          <w:sz w:val="28"/>
          <w:szCs w:val="28"/>
        </w:rPr>
        <w:t>сепулька</w:t>
      </w:r>
      <w:proofErr w:type="spellEnd"/>
    </w:p>
    <w:p w:rsidR="002C4564" w:rsidRPr="002C4564" w:rsidRDefault="002C4564" w:rsidP="00E54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 xml:space="preserve">Г) Если </w:t>
      </w:r>
      <w:proofErr w:type="spellStart"/>
      <w:r w:rsidRPr="002C4564">
        <w:rPr>
          <w:rFonts w:ascii="Times New Roman" w:hAnsi="Times New Roman" w:cs="Times New Roman"/>
          <w:sz w:val="28"/>
          <w:szCs w:val="28"/>
        </w:rPr>
        <w:t>Медвед</w:t>
      </w:r>
      <w:proofErr w:type="spellEnd"/>
      <w:r w:rsidRPr="002C45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4564">
        <w:rPr>
          <w:rFonts w:ascii="Times New Roman" w:hAnsi="Times New Roman" w:cs="Times New Roman"/>
          <w:sz w:val="28"/>
          <w:szCs w:val="28"/>
        </w:rPr>
        <w:t>сепулька</w:t>
      </w:r>
      <w:proofErr w:type="spellEnd"/>
      <w:r w:rsidRPr="002C4564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2C4564">
        <w:rPr>
          <w:rFonts w:ascii="Times New Roman" w:hAnsi="Times New Roman" w:cs="Times New Roman"/>
          <w:sz w:val="28"/>
          <w:szCs w:val="28"/>
        </w:rPr>
        <w:t>Медвед</w:t>
      </w:r>
      <w:proofErr w:type="spellEnd"/>
      <w:r w:rsidRPr="002C4564">
        <w:rPr>
          <w:rFonts w:ascii="Times New Roman" w:hAnsi="Times New Roman" w:cs="Times New Roman"/>
          <w:sz w:val="28"/>
          <w:szCs w:val="28"/>
        </w:rPr>
        <w:t xml:space="preserve"> не обитает в </w:t>
      </w:r>
      <w:proofErr w:type="spellStart"/>
      <w:r w:rsidRPr="002C4564">
        <w:rPr>
          <w:rFonts w:ascii="Times New Roman" w:hAnsi="Times New Roman" w:cs="Times New Roman"/>
          <w:sz w:val="28"/>
          <w:szCs w:val="28"/>
        </w:rPr>
        <w:t>Интеропии</w:t>
      </w:r>
      <w:proofErr w:type="spellEnd"/>
    </w:p>
    <w:p w:rsidR="002C4564" w:rsidRPr="008C7D6D" w:rsidRDefault="008C7D6D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7D6D">
        <w:rPr>
          <w:rFonts w:ascii="Times New Roman" w:hAnsi="Times New Roman" w:cs="Times New Roman"/>
          <w:sz w:val="24"/>
          <w:szCs w:val="28"/>
        </w:rPr>
        <w:t>Ответ: _________</w:t>
      </w:r>
    </w:p>
    <w:p w:rsidR="002C4564" w:rsidRPr="00E93D95" w:rsidRDefault="002C4564" w:rsidP="00E54C4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564">
        <w:rPr>
          <w:rFonts w:ascii="Times New Roman" w:hAnsi="Times New Roman" w:cs="Times New Roman"/>
          <w:b/>
          <w:sz w:val="28"/>
          <w:szCs w:val="28"/>
        </w:rPr>
        <w:t>4. Распределите следующие терм</w:t>
      </w:r>
      <w:r>
        <w:rPr>
          <w:rFonts w:ascii="Times New Roman" w:hAnsi="Times New Roman" w:cs="Times New Roman"/>
          <w:b/>
          <w:sz w:val="28"/>
          <w:szCs w:val="28"/>
        </w:rPr>
        <w:t xml:space="preserve">ины по двум колонкам таблицы. В </w:t>
      </w:r>
      <w:r w:rsidRPr="002C4564">
        <w:rPr>
          <w:rFonts w:ascii="Times New Roman" w:hAnsi="Times New Roman" w:cs="Times New Roman"/>
          <w:b/>
          <w:sz w:val="28"/>
          <w:szCs w:val="28"/>
        </w:rPr>
        <w:t>первую поместите явления, прина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длежащие природе, а во вторую — </w:t>
      </w:r>
      <w:r w:rsidRPr="002C4564">
        <w:rPr>
          <w:rFonts w:ascii="Times New Roman" w:hAnsi="Times New Roman" w:cs="Times New Roman"/>
          <w:b/>
          <w:sz w:val="28"/>
          <w:szCs w:val="28"/>
        </w:rPr>
        <w:t>явления человеческой культуры.</w:t>
      </w:r>
      <w:r w:rsidR="00E93D95" w:rsidRPr="00E93D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D95" w:rsidRPr="007D3E3B">
        <w:rPr>
          <w:rFonts w:ascii="Times New Roman" w:hAnsi="Times New Roman" w:cs="Times New Roman"/>
          <w:i/>
          <w:sz w:val="28"/>
          <w:szCs w:val="28"/>
        </w:rPr>
        <w:t>(</w:t>
      </w:r>
      <w:r w:rsidR="00E93D95" w:rsidRPr="008C7D6D">
        <w:rPr>
          <w:rFonts w:ascii="Times New Roman" w:hAnsi="Times New Roman" w:cs="Times New Roman"/>
          <w:i/>
          <w:sz w:val="24"/>
          <w:szCs w:val="28"/>
        </w:rPr>
        <w:t>2 балла за правильный ответ, всего - 16</w:t>
      </w:r>
      <w:r w:rsidR="00E93D95" w:rsidRPr="007D3E3B">
        <w:rPr>
          <w:rFonts w:ascii="Times New Roman" w:hAnsi="Times New Roman" w:cs="Times New Roman"/>
          <w:i/>
          <w:sz w:val="28"/>
          <w:szCs w:val="28"/>
        </w:rPr>
        <w:t>)</w:t>
      </w:r>
    </w:p>
    <w:p w:rsidR="002C4564" w:rsidRPr="002C4564" w:rsidRDefault="002C4564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1) Река; 2) Стон; 3) Аромат; 4) Канал; 5) Запах; 6) Наконечник стрелы;</w:t>
      </w:r>
    </w:p>
    <w:p w:rsidR="008C7D6D" w:rsidRPr="002C4564" w:rsidRDefault="002C4564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7) Слово; 8)Кусок кварца.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2C4564" w:rsidTr="002C4564">
        <w:tc>
          <w:tcPr>
            <w:tcW w:w="5069" w:type="dxa"/>
          </w:tcPr>
          <w:p w:rsidR="002C4564" w:rsidRDefault="002C4564" w:rsidP="00E5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Явления природы</w:t>
            </w:r>
          </w:p>
        </w:tc>
        <w:tc>
          <w:tcPr>
            <w:tcW w:w="5069" w:type="dxa"/>
          </w:tcPr>
          <w:p w:rsidR="002C4564" w:rsidRDefault="0050548B" w:rsidP="00E54C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Явления культуры</w:t>
            </w:r>
          </w:p>
        </w:tc>
      </w:tr>
      <w:tr w:rsidR="002C4564" w:rsidTr="002C4564">
        <w:tc>
          <w:tcPr>
            <w:tcW w:w="5069" w:type="dxa"/>
          </w:tcPr>
          <w:p w:rsidR="002C4564" w:rsidRDefault="002C4564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C4564" w:rsidRDefault="002C4564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564" w:rsidRDefault="002C4564" w:rsidP="00E5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D95" w:rsidRPr="007D3E3B" w:rsidRDefault="002C4564" w:rsidP="00E54C4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564">
        <w:rPr>
          <w:rFonts w:ascii="Times New Roman" w:hAnsi="Times New Roman" w:cs="Times New Roman"/>
          <w:b/>
          <w:sz w:val="28"/>
          <w:szCs w:val="28"/>
        </w:rPr>
        <w:t>5. Заполните пронумерованные пропус</w:t>
      </w:r>
      <w:r>
        <w:rPr>
          <w:rFonts w:ascii="Times New Roman" w:hAnsi="Times New Roman" w:cs="Times New Roman"/>
          <w:b/>
          <w:sz w:val="28"/>
          <w:szCs w:val="28"/>
        </w:rPr>
        <w:t xml:space="preserve">ки в тексте. </w:t>
      </w:r>
      <w:r w:rsidRPr="0050548B">
        <w:rPr>
          <w:rFonts w:ascii="Times New Roman" w:hAnsi="Times New Roman" w:cs="Times New Roman"/>
          <w:b/>
          <w:i/>
          <w:sz w:val="28"/>
          <w:szCs w:val="28"/>
        </w:rPr>
        <w:t>Запишите буквенные обозначения вставляемых понятий рядом с соответствующими порядковыми номерами в таблице.</w:t>
      </w:r>
      <w:r w:rsidRPr="002C4564">
        <w:rPr>
          <w:rFonts w:ascii="Times New Roman" w:hAnsi="Times New Roman" w:cs="Times New Roman"/>
          <w:b/>
          <w:sz w:val="28"/>
          <w:szCs w:val="28"/>
        </w:rPr>
        <w:t xml:space="preserve"> Обрат</w:t>
      </w:r>
      <w:r>
        <w:rPr>
          <w:rFonts w:ascii="Times New Roman" w:hAnsi="Times New Roman" w:cs="Times New Roman"/>
          <w:b/>
          <w:sz w:val="28"/>
          <w:szCs w:val="28"/>
        </w:rPr>
        <w:t xml:space="preserve">ите внимание: в списке слов и </w:t>
      </w:r>
      <w:r w:rsidRPr="002C4564">
        <w:rPr>
          <w:rFonts w:ascii="Times New Roman" w:hAnsi="Times New Roman" w:cs="Times New Roman"/>
          <w:b/>
          <w:sz w:val="28"/>
          <w:szCs w:val="28"/>
        </w:rPr>
        <w:t xml:space="preserve">сочетаний слов больше, чем пропусков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 тексте. Слова в списке даны в </w:t>
      </w:r>
      <w:r w:rsidRPr="002C4564">
        <w:rPr>
          <w:rFonts w:ascii="Times New Roman" w:hAnsi="Times New Roman" w:cs="Times New Roman"/>
          <w:b/>
          <w:sz w:val="28"/>
          <w:szCs w:val="28"/>
        </w:rPr>
        <w:t>именительном падеже. Каждое сл</w:t>
      </w:r>
      <w:r>
        <w:rPr>
          <w:rFonts w:ascii="Times New Roman" w:hAnsi="Times New Roman" w:cs="Times New Roman"/>
          <w:b/>
          <w:sz w:val="28"/>
          <w:szCs w:val="28"/>
        </w:rPr>
        <w:t xml:space="preserve">ово (словосочетание) может быть </w:t>
      </w:r>
      <w:r w:rsidRPr="002C4564">
        <w:rPr>
          <w:rFonts w:ascii="Times New Roman" w:hAnsi="Times New Roman" w:cs="Times New Roman"/>
          <w:b/>
          <w:sz w:val="28"/>
          <w:szCs w:val="28"/>
        </w:rPr>
        <w:t>использовано только один раз.</w:t>
      </w:r>
      <w:r w:rsidR="00E93D95" w:rsidRPr="00E93D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D95" w:rsidRPr="007D3E3B">
        <w:rPr>
          <w:rFonts w:ascii="Times New Roman" w:hAnsi="Times New Roman" w:cs="Times New Roman"/>
          <w:i/>
          <w:sz w:val="28"/>
          <w:szCs w:val="28"/>
        </w:rPr>
        <w:t>(</w:t>
      </w:r>
      <w:r w:rsidR="00E93D95" w:rsidRPr="008C7D6D">
        <w:rPr>
          <w:rFonts w:ascii="Times New Roman" w:hAnsi="Times New Roman" w:cs="Times New Roman"/>
          <w:i/>
          <w:sz w:val="24"/>
          <w:szCs w:val="28"/>
        </w:rPr>
        <w:t>2балла за правильный ответ, всего - 22</w:t>
      </w:r>
      <w:r w:rsidR="00E93D95" w:rsidRPr="007D3E3B">
        <w:rPr>
          <w:rFonts w:ascii="Times New Roman" w:hAnsi="Times New Roman" w:cs="Times New Roman"/>
          <w:i/>
          <w:sz w:val="28"/>
          <w:szCs w:val="28"/>
        </w:rPr>
        <w:t>)</w:t>
      </w:r>
    </w:p>
    <w:p w:rsidR="002C4564" w:rsidRPr="002C4564" w:rsidRDefault="002C4564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564" w:rsidRPr="002C4564" w:rsidRDefault="002C4564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Упорядоченная совокуп</w:t>
      </w:r>
      <w:r>
        <w:rPr>
          <w:rFonts w:ascii="Times New Roman" w:hAnsi="Times New Roman" w:cs="Times New Roman"/>
          <w:sz w:val="28"/>
          <w:szCs w:val="28"/>
        </w:rPr>
        <w:t xml:space="preserve">ность социально-экономических и </w:t>
      </w:r>
      <w:r w:rsidRPr="002C4564">
        <w:rPr>
          <w:rFonts w:ascii="Times New Roman" w:hAnsi="Times New Roman" w:cs="Times New Roman"/>
          <w:sz w:val="28"/>
          <w:szCs w:val="28"/>
        </w:rPr>
        <w:t xml:space="preserve">организационных отношений между </w:t>
      </w:r>
      <w:r>
        <w:rPr>
          <w:rFonts w:ascii="Times New Roman" w:hAnsi="Times New Roman" w:cs="Times New Roman"/>
          <w:sz w:val="28"/>
          <w:szCs w:val="28"/>
        </w:rPr>
        <w:t xml:space="preserve">__(1) __ и __(2)__ благ и услуг называется __(3)_ системой. </w:t>
      </w:r>
      <w:r w:rsidRPr="002C4564">
        <w:rPr>
          <w:rFonts w:ascii="Times New Roman" w:hAnsi="Times New Roman" w:cs="Times New Roman"/>
          <w:sz w:val="28"/>
          <w:szCs w:val="28"/>
        </w:rPr>
        <w:t xml:space="preserve">___(4)___экономика основана на </w:t>
      </w:r>
      <w:r>
        <w:rPr>
          <w:rFonts w:ascii="Times New Roman" w:hAnsi="Times New Roman" w:cs="Times New Roman"/>
          <w:sz w:val="28"/>
          <w:szCs w:val="28"/>
        </w:rPr>
        <w:t xml:space="preserve">господстве традиций и обычаев в </w:t>
      </w:r>
      <w:r w:rsidRPr="002C4564">
        <w:rPr>
          <w:rFonts w:ascii="Times New Roman" w:hAnsi="Times New Roman" w:cs="Times New Roman"/>
          <w:sz w:val="28"/>
          <w:szCs w:val="28"/>
        </w:rPr>
        <w:t xml:space="preserve">хозяйственной деятельности. </w:t>
      </w:r>
      <w:proofErr w:type="gramStart"/>
      <w:r w:rsidRPr="002C4564">
        <w:rPr>
          <w:rFonts w:ascii="Times New Roman" w:hAnsi="Times New Roman" w:cs="Times New Roman"/>
          <w:sz w:val="28"/>
          <w:szCs w:val="28"/>
        </w:rPr>
        <w:t xml:space="preserve">Техническое, </w:t>
      </w:r>
      <w:r>
        <w:rPr>
          <w:rFonts w:ascii="Times New Roman" w:hAnsi="Times New Roman" w:cs="Times New Roman"/>
          <w:sz w:val="28"/>
          <w:szCs w:val="28"/>
        </w:rPr>
        <w:t xml:space="preserve">научное и социальное развитие в </w:t>
      </w:r>
      <w:r w:rsidRPr="002C4564">
        <w:rPr>
          <w:rFonts w:ascii="Times New Roman" w:hAnsi="Times New Roman" w:cs="Times New Roman"/>
          <w:sz w:val="28"/>
          <w:szCs w:val="28"/>
        </w:rPr>
        <w:t>таких странах весьма ограничено, т.к. он</w:t>
      </w:r>
      <w:r>
        <w:rPr>
          <w:rFonts w:ascii="Times New Roman" w:hAnsi="Times New Roman" w:cs="Times New Roman"/>
          <w:sz w:val="28"/>
          <w:szCs w:val="28"/>
        </w:rPr>
        <w:t xml:space="preserve">о вступает в противоречие с </w:t>
      </w:r>
      <w:r w:rsidRPr="002C4564">
        <w:rPr>
          <w:rFonts w:ascii="Times New Roman" w:hAnsi="Times New Roman" w:cs="Times New Roman"/>
          <w:sz w:val="28"/>
          <w:szCs w:val="28"/>
        </w:rPr>
        <w:t xml:space="preserve">хозяйственным укладом, религиозными и </w:t>
      </w:r>
      <w:r>
        <w:rPr>
          <w:rFonts w:ascii="Times New Roman" w:hAnsi="Times New Roman" w:cs="Times New Roman"/>
          <w:sz w:val="28"/>
          <w:szCs w:val="28"/>
        </w:rPr>
        <w:t xml:space="preserve">культурными __(5)__. Эта модель </w:t>
      </w:r>
      <w:r w:rsidRPr="002C4564">
        <w:rPr>
          <w:rFonts w:ascii="Times New Roman" w:hAnsi="Times New Roman" w:cs="Times New Roman"/>
          <w:sz w:val="28"/>
          <w:szCs w:val="28"/>
        </w:rPr>
        <w:t>экономики была характерна для древнег</w:t>
      </w:r>
      <w:r>
        <w:rPr>
          <w:rFonts w:ascii="Times New Roman" w:hAnsi="Times New Roman" w:cs="Times New Roman"/>
          <w:sz w:val="28"/>
          <w:szCs w:val="28"/>
        </w:rPr>
        <w:t xml:space="preserve">о и средневекового общества, но </w:t>
      </w:r>
      <w:r w:rsidRPr="002C4564">
        <w:rPr>
          <w:rFonts w:ascii="Times New Roman" w:hAnsi="Times New Roman" w:cs="Times New Roman"/>
          <w:sz w:val="28"/>
          <w:szCs w:val="28"/>
        </w:rPr>
        <w:t>сохраняется и в со</w:t>
      </w:r>
      <w:r>
        <w:rPr>
          <w:rFonts w:ascii="Times New Roman" w:hAnsi="Times New Roman" w:cs="Times New Roman"/>
          <w:sz w:val="28"/>
          <w:szCs w:val="28"/>
        </w:rPr>
        <w:t xml:space="preserve">временных __(6)__ государствах. </w:t>
      </w:r>
      <w:r w:rsidRPr="002C4564">
        <w:rPr>
          <w:rFonts w:ascii="Times New Roman" w:hAnsi="Times New Roman" w:cs="Times New Roman"/>
          <w:sz w:val="28"/>
          <w:szCs w:val="28"/>
        </w:rPr>
        <w:t>__(7)___экономика обусловлена т</w:t>
      </w:r>
      <w:r>
        <w:rPr>
          <w:rFonts w:ascii="Times New Roman" w:hAnsi="Times New Roman" w:cs="Times New Roman"/>
          <w:sz w:val="28"/>
          <w:szCs w:val="28"/>
        </w:rPr>
        <w:t xml:space="preserve">ем, что большинство предприятий </w:t>
      </w:r>
      <w:r w:rsidRPr="002C4564">
        <w:rPr>
          <w:rFonts w:ascii="Times New Roman" w:hAnsi="Times New Roman" w:cs="Times New Roman"/>
          <w:sz w:val="28"/>
          <w:szCs w:val="28"/>
        </w:rPr>
        <w:t>находится в _(8)_ собственнос</w:t>
      </w:r>
      <w:r>
        <w:rPr>
          <w:rFonts w:ascii="Times New Roman" w:hAnsi="Times New Roman" w:cs="Times New Roman"/>
          <w:sz w:val="28"/>
          <w:szCs w:val="28"/>
        </w:rPr>
        <w:t>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решения о производстве, </w:t>
      </w:r>
      <w:r w:rsidRPr="002C4564">
        <w:rPr>
          <w:rFonts w:ascii="Times New Roman" w:hAnsi="Times New Roman" w:cs="Times New Roman"/>
          <w:sz w:val="28"/>
          <w:szCs w:val="28"/>
        </w:rPr>
        <w:t>распределении, обмене и потреблении материальных благ и услуг в обществе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__(9)__. </w:t>
      </w:r>
      <w:r w:rsidRPr="002C4564">
        <w:rPr>
          <w:rFonts w:ascii="Times New Roman" w:hAnsi="Times New Roman" w:cs="Times New Roman"/>
          <w:sz w:val="28"/>
          <w:szCs w:val="28"/>
        </w:rPr>
        <w:t>_(10)_ экономика определяется _(11)_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обственностью на ресурсы, </w:t>
      </w:r>
      <w:r w:rsidRPr="002C4564">
        <w:rPr>
          <w:rFonts w:ascii="Times New Roman" w:hAnsi="Times New Roman" w:cs="Times New Roman"/>
          <w:sz w:val="28"/>
          <w:szCs w:val="28"/>
        </w:rPr>
        <w:t>использованием системы рынков и це</w:t>
      </w:r>
      <w:r>
        <w:rPr>
          <w:rFonts w:ascii="Times New Roman" w:hAnsi="Times New Roman" w:cs="Times New Roman"/>
          <w:sz w:val="28"/>
          <w:szCs w:val="28"/>
        </w:rPr>
        <w:t xml:space="preserve">н для координации экономической </w:t>
      </w:r>
      <w:r w:rsidRPr="002C4564">
        <w:rPr>
          <w:rFonts w:ascii="Times New Roman" w:hAnsi="Times New Roman" w:cs="Times New Roman"/>
          <w:sz w:val="28"/>
          <w:szCs w:val="28"/>
        </w:rPr>
        <w:t>деятельности и управления ею.</w:t>
      </w:r>
    </w:p>
    <w:p w:rsidR="0050548B" w:rsidRDefault="002C4564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48B">
        <w:rPr>
          <w:rFonts w:ascii="Times New Roman" w:hAnsi="Times New Roman" w:cs="Times New Roman"/>
          <w:b/>
          <w:sz w:val="28"/>
          <w:szCs w:val="28"/>
        </w:rPr>
        <w:t>А) рыночный Б) собственность В) бюджет Г) частная Д) прибыль Е) валютный Ж) государственный З) командный И) производитель К) производство Л) государство М) обязательный Н) пособие О</w:t>
      </w:r>
      <w:proofErr w:type="gramStart"/>
      <w:r w:rsidRPr="0050548B">
        <w:rPr>
          <w:rFonts w:ascii="Times New Roman" w:hAnsi="Times New Roman" w:cs="Times New Roman"/>
          <w:b/>
          <w:sz w:val="28"/>
          <w:szCs w:val="28"/>
        </w:rPr>
        <w:t>)п</w:t>
      </w:r>
      <w:proofErr w:type="gramEnd"/>
      <w:r w:rsidRPr="0050548B">
        <w:rPr>
          <w:rFonts w:ascii="Times New Roman" w:hAnsi="Times New Roman" w:cs="Times New Roman"/>
          <w:b/>
          <w:sz w:val="28"/>
          <w:szCs w:val="28"/>
        </w:rPr>
        <w:t>отребитель П) собственность Р) экономический С) ценности Т) традиционный У) слаборазвитый Ф) аренда</w:t>
      </w:r>
    </w:p>
    <w:p w:rsidR="008C7D6D" w:rsidRPr="008C7D6D" w:rsidRDefault="008C7D6D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6D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"/>
        <w:gridCol w:w="920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50548B" w:rsidTr="0050548B">
        <w:tc>
          <w:tcPr>
            <w:tcW w:w="920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0548B" w:rsidTr="0050548B">
        <w:tc>
          <w:tcPr>
            <w:tcW w:w="920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0548B" w:rsidRDefault="0050548B" w:rsidP="00E5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564" w:rsidRPr="002C4564" w:rsidRDefault="002C4564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564" w:rsidRPr="00405226" w:rsidRDefault="002C4564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48B">
        <w:rPr>
          <w:rFonts w:ascii="Times New Roman" w:hAnsi="Times New Roman" w:cs="Times New Roman"/>
          <w:b/>
          <w:sz w:val="28"/>
          <w:szCs w:val="28"/>
        </w:rPr>
        <w:t>6. Решите правовую задачу.</w:t>
      </w:r>
      <w:r w:rsidR="00405226" w:rsidRPr="00405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6" w:rsidRPr="008C7D6D">
        <w:rPr>
          <w:rFonts w:ascii="Times New Roman" w:hAnsi="Times New Roman" w:cs="Times New Roman"/>
          <w:i/>
          <w:sz w:val="24"/>
          <w:szCs w:val="28"/>
        </w:rPr>
        <w:t>(4 балла за правильный ответ</w:t>
      </w:r>
      <w:r w:rsidR="00405226" w:rsidRPr="00405226">
        <w:rPr>
          <w:rFonts w:ascii="Times New Roman" w:hAnsi="Times New Roman" w:cs="Times New Roman"/>
          <w:i/>
          <w:sz w:val="28"/>
          <w:szCs w:val="28"/>
        </w:rPr>
        <w:t>)</w:t>
      </w:r>
    </w:p>
    <w:p w:rsidR="002C4564" w:rsidRDefault="002C4564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Карасев Игорь 13 лет, находящийся по</w:t>
      </w:r>
      <w:r w:rsidR="0050548B">
        <w:rPr>
          <w:rFonts w:ascii="Times New Roman" w:hAnsi="Times New Roman" w:cs="Times New Roman"/>
          <w:sz w:val="28"/>
          <w:szCs w:val="28"/>
        </w:rPr>
        <w:t xml:space="preserve">д опекой своего деда Михайлова, </w:t>
      </w:r>
      <w:r w:rsidRPr="002C4564">
        <w:rPr>
          <w:rFonts w:ascii="Times New Roman" w:hAnsi="Times New Roman" w:cs="Times New Roman"/>
          <w:sz w:val="28"/>
          <w:szCs w:val="28"/>
        </w:rPr>
        <w:t>совершил кражу личных вещей н</w:t>
      </w:r>
      <w:r w:rsidR="0050548B">
        <w:rPr>
          <w:rFonts w:ascii="Times New Roman" w:hAnsi="Times New Roman" w:cs="Times New Roman"/>
          <w:sz w:val="28"/>
          <w:szCs w:val="28"/>
        </w:rPr>
        <w:t xml:space="preserve">а сумму 250 рублей у соседки по </w:t>
      </w:r>
      <w:r w:rsidRPr="002C4564">
        <w:rPr>
          <w:rFonts w:ascii="Times New Roman" w:hAnsi="Times New Roman" w:cs="Times New Roman"/>
          <w:sz w:val="28"/>
          <w:szCs w:val="28"/>
        </w:rPr>
        <w:t xml:space="preserve">коммунальной квартире </w:t>
      </w:r>
      <w:proofErr w:type="spellStart"/>
      <w:r w:rsidRPr="002C4564">
        <w:rPr>
          <w:rFonts w:ascii="Times New Roman" w:hAnsi="Times New Roman" w:cs="Times New Roman"/>
          <w:sz w:val="28"/>
          <w:szCs w:val="28"/>
        </w:rPr>
        <w:t>Косулиной</w:t>
      </w:r>
      <w:proofErr w:type="spellEnd"/>
      <w:r w:rsidRPr="002C4564">
        <w:rPr>
          <w:rFonts w:ascii="Times New Roman" w:hAnsi="Times New Roman" w:cs="Times New Roman"/>
          <w:sz w:val="28"/>
          <w:szCs w:val="28"/>
        </w:rPr>
        <w:t>. Вещи</w:t>
      </w:r>
      <w:r w:rsidR="0050548B">
        <w:rPr>
          <w:rFonts w:ascii="Times New Roman" w:hAnsi="Times New Roman" w:cs="Times New Roman"/>
          <w:sz w:val="28"/>
          <w:szCs w:val="28"/>
        </w:rPr>
        <w:t xml:space="preserve"> продал, а деньги израсходовал. </w:t>
      </w:r>
      <w:r w:rsidRPr="002C4564">
        <w:rPr>
          <w:rFonts w:ascii="Times New Roman" w:hAnsi="Times New Roman" w:cs="Times New Roman"/>
          <w:sz w:val="28"/>
          <w:szCs w:val="28"/>
        </w:rPr>
        <w:t>Потерпевшая Косулина обратилась в юридическую консультацию за</w:t>
      </w:r>
      <w:r w:rsidR="0050548B">
        <w:rPr>
          <w:rFonts w:ascii="Times New Roman" w:hAnsi="Times New Roman" w:cs="Times New Roman"/>
          <w:sz w:val="28"/>
          <w:szCs w:val="28"/>
        </w:rPr>
        <w:t xml:space="preserve"> </w:t>
      </w:r>
      <w:r w:rsidRPr="002C4564">
        <w:rPr>
          <w:rFonts w:ascii="Times New Roman" w:hAnsi="Times New Roman" w:cs="Times New Roman"/>
          <w:sz w:val="28"/>
          <w:szCs w:val="28"/>
        </w:rPr>
        <w:t>советом, кто и в каком размере должен в</w:t>
      </w:r>
      <w:r w:rsidR="0050548B">
        <w:rPr>
          <w:rFonts w:ascii="Times New Roman" w:hAnsi="Times New Roman" w:cs="Times New Roman"/>
          <w:sz w:val="28"/>
          <w:szCs w:val="28"/>
        </w:rPr>
        <w:t xml:space="preserve">озместить ей причиненный ущерб. </w:t>
      </w:r>
      <w:r w:rsidRPr="002C4564">
        <w:rPr>
          <w:rFonts w:ascii="Times New Roman" w:hAnsi="Times New Roman" w:cs="Times New Roman"/>
          <w:sz w:val="28"/>
          <w:szCs w:val="28"/>
        </w:rPr>
        <w:t xml:space="preserve">Какой ответ должны дать </w:t>
      </w:r>
      <w:proofErr w:type="spellStart"/>
      <w:r w:rsidRPr="002C4564">
        <w:rPr>
          <w:rFonts w:ascii="Times New Roman" w:hAnsi="Times New Roman" w:cs="Times New Roman"/>
          <w:sz w:val="28"/>
          <w:szCs w:val="28"/>
        </w:rPr>
        <w:t>Косулиной</w:t>
      </w:r>
      <w:proofErr w:type="spellEnd"/>
      <w:r w:rsidRPr="002C4564">
        <w:rPr>
          <w:rFonts w:ascii="Times New Roman" w:hAnsi="Times New Roman" w:cs="Times New Roman"/>
          <w:sz w:val="28"/>
          <w:szCs w:val="28"/>
        </w:rPr>
        <w:t>?</w:t>
      </w:r>
    </w:p>
    <w:p w:rsidR="008C7D6D" w:rsidRPr="002C4564" w:rsidRDefault="008C7D6D" w:rsidP="00674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674EC8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>_____________________________________________________________ ____________________________________________________________________________________________________________________________________________</w:t>
      </w:r>
      <w:r w:rsidRPr="00674EC8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2C4564" w:rsidRPr="00405226" w:rsidRDefault="002C4564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48B">
        <w:rPr>
          <w:rFonts w:ascii="Times New Roman" w:hAnsi="Times New Roman" w:cs="Times New Roman"/>
          <w:b/>
          <w:sz w:val="28"/>
          <w:szCs w:val="28"/>
        </w:rPr>
        <w:t>7. Перед вами рисунки, илл</w:t>
      </w:r>
      <w:r w:rsidR="0050548B">
        <w:rPr>
          <w:rFonts w:ascii="Times New Roman" w:hAnsi="Times New Roman" w:cs="Times New Roman"/>
          <w:b/>
          <w:sz w:val="28"/>
          <w:szCs w:val="28"/>
        </w:rPr>
        <w:t xml:space="preserve">юстрирующие культурные ценности </w:t>
      </w:r>
      <w:r w:rsidRPr="0050548B">
        <w:rPr>
          <w:rFonts w:ascii="Times New Roman" w:hAnsi="Times New Roman" w:cs="Times New Roman"/>
          <w:b/>
          <w:sz w:val="28"/>
          <w:szCs w:val="28"/>
        </w:rPr>
        <w:t>Российской Федерации. Назовите об</w:t>
      </w:r>
      <w:r w:rsidR="0050548B">
        <w:rPr>
          <w:rFonts w:ascii="Times New Roman" w:hAnsi="Times New Roman" w:cs="Times New Roman"/>
          <w:b/>
          <w:sz w:val="28"/>
          <w:szCs w:val="28"/>
        </w:rPr>
        <w:t xml:space="preserve">общающее их понятие. Объясните, </w:t>
      </w:r>
      <w:r w:rsidRPr="0050548B">
        <w:rPr>
          <w:rFonts w:ascii="Times New Roman" w:hAnsi="Times New Roman" w:cs="Times New Roman"/>
          <w:b/>
          <w:sz w:val="28"/>
          <w:szCs w:val="28"/>
        </w:rPr>
        <w:t>почему вы так решили. Укажите эпоху, на которую приходится ее расцвет.</w:t>
      </w:r>
      <w:r w:rsidR="00405226" w:rsidRPr="00405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6" w:rsidRPr="00405226">
        <w:rPr>
          <w:rFonts w:ascii="Times New Roman" w:hAnsi="Times New Roman" w:cs="Times New Roman"/>
          <w:i/>
          <w:sz w:val="28"/>
          <w:szCs w:val="28"/>
        </w:rPr>
        <w:t>(</w:t>
      </w:r>
      <w:r w:rsidR="00405226" w:rsidRPr="008C7D6D">
        <w:rPr>
          <w:rFonts w:ascii="Times New Roman" w:hAnsi="Times New Roman" w:cs="Times New Roman"/>
          <w:i/>
          <w:sz w:val="24"/>
          <w:szCs w:val="28"/>
        </w:rPr>
        <w:t>4 балла за правильный ответ</w:t>
      </w:r>
      <w:r w:rsidR="00405226" w:rsidRPr="00405226">
        <w:rPr>
          <w:rFonts w:ascii="Times New Roman" w:hAnsi="Times New Roman" w:cs="Times New Roman"/>
          <w:i/>
          <w:sz w:val="28"/>
          <w:szCs w:val="28"/>
        </w:rPr>
        <w:t>)</w:t>
      </w:r>
    </w:p>
    <w:p w:rsidR="002C4564" w:rsidRPr="002C4564" w:rsidRDefault="002C4564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А)</w:t>
      </w:r>
      <w:r w:rsidR="0050548B">
        <w:rPr>
          <w:rFonts w:ascii="Times New Roman" w:hAnsi="Times New Roman" w:cs="Times New Roman"/>
          <w:sz w:val="28"/>
          <w:szCs w:val="28"/>
        </w:rPr>
        <w:t xml:space="preserve">  </w:t>
      </w:r>
      <w:r w:rsidR="0050548B">
        <w:rPr>
          <w:noProof/>
          <w:lang w:eastAsia="ru-RU"/>
        </w:rPr>
        <w:drawing>
          <wp:inline distT="0" distB="0" distL="0" distR="0" wp14:anchorId="5108D8A6" wp14:editId="5B6C3EA8">
            <wp:extent cx="1246909" cy="12469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691" t="16988" r="60039" b="50582"/>
                    <a:stretch/>
                  </pic:blipFill>
                  <pic:spPr bwMode="auto">
                    <a:xfrm>
                      <a:off x="0" y="0"/>
                      <a:ext cx="1247131" cy="1247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548B">
        <w:rPr>
          <w:rFonts w:ascii="Times New Roman" w:hAnsi="Times New Roman" w:cs="Times New Roman"/>
          <w:sz w:val="28"/>
          <w:szCs w:val="28"/>
        </w:rPr>
        <w:t xml:space="preserve">  Б)  </w:t>
      </w:r>
      <w:r w:rsidR="0050548B">
        <w:rPr>
          <w:noProof/>
          <w:lang w:eastAsia="ru-RU"/>
        </w:rPr>
        <w:drawing>
          <wp:inline distT="0" distB="0" distL="0" distR="0" wp14:anchorId="62AC9184" wp14:editId="115750AB">
            <wp:extent cx="1812330" cy="11519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4016" t="25327" r="33204" b="51508"/>
                    <a:stretch/>
                  </pic:blipFill>
                  <pic:spPr bwMode="auto">
                    <a:xfrm>
                      <a:off x="0" y="0"/>
                      <a:ext cx="1812656" cy="1152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548B">
        <w:rPr>
          <w:rFonts w:ascii="Times New Roman" w:hAnsi="Times New Roman" w:cs="Times New Roman"/>
          <w:sz w:val="28"/>
          <w:szCs w:val="28"/>
        </w:rPr>
        <w:t xml:space="preserve"> </w:t>
      </w:r>
      <w:r w:rsidRPr="002C4564">
        <w:rPr>
          <w:rFonts w:ascii="Times New Roman" w:hAnsi="Times New Roman" w:cs="Times New Roman"/>
          <w:sz w:val="28"/>
          <w:szCs w:val="28"/>
        </w:rPr>
        <w:t>В)</w:t>
      </w:r>
      <w:r w:rsidR="0050548B" w:rsidRPr="0050548B">
        <w:rPr>
          <w:noProof/>
          <w:lang w:eastAsia="ru-RU"/>
        </w:rPr>
        <w:t xml:space="preserve"> </w:t>
      </w:r>
      <w:r w:rsidR="0050548B">
        <w:rPr>
          <w:noProof/>
          <w:lang w:eastAsia="ru-RU"/>
        </w:rPr>
        <w:drawing>
          <wp:inline distT="0" distB="0" distL="0" distR="0" wp14:anchorId="5DBE702F" wp14:editId="6DE2A086">
            <wp:extent cx="1605216" cy="12469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1236" t="22547" r="7142" b="50582"/>
                    <a:stretch/>
                  </pic:blipFill>
                  <pic:spPr bwMode="auto">
                    <a:xfrm>
                      <a:off x="0" y="0"/>
                      <a:ext cx="1605503" cy="1247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48B" w:rsidRDefault="002C4564" w:rsidP="00E54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564">
        <w:rPr>
          <w:rFonts w:ascii="Times New Roman" w:hAnsi="Times New Roman" w:cs="Times New Roman"/>
          <w:sz w:val="28"/>
          <w:szCs w:val="28"/>
        </w:rPr>
        <w:t>Г)</w:t>
      </w:r>
      <w:r w:rsidR="0050548B" w:rsidRPr="0050548B">
        <w:rPr>
          <w:noProof/>
          <w:lang w:eastAsia="ru-RU"/>
        </w:rPr>
        <w:t xml:space="preserve"> </w:t>
      </w:r>
      <w:r w:rsidR="0050548B">
        <w:rPr>
          <w:noProof/>
          <w:lang w:eastAsia="ru-RU"/>
        </w:rPr>
        <w:drawing>
          <wp:inline distT="0" distB="0" distL="0" distR="0" wp14:anchorId="11377182" wp14:editId="170A41A0">
            <wp:extent cx="1554201" cy="1235034"/>
            <wp:effectExtent l="0" t="0" r="825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112" t="54668" r="59266" b="17843"/>
                    <a:stretch/>
                  </pic:blipFill>
                  <pic:spPr bwMode="auto">
                    <a:xfrm>
                      <a:off x="0" y="0"/>
                      <a:ext cx="1554478" cy="1235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564" w:rsidRPr="00674EC8" w:rsidRDefault="008C7D6D" w:rsidP="00674EC8">
      <w:pPr>
        <w:spacing w:after="0" w:line="360" w:lineRule="auto"/>
        <w:ind w:firstLine="708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674EC8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>___________________________________________________________</w:t>
      </w:r>
    </w:p>
    <w:p w:rsidR="008C7D6D" w:rsidRPr="00674EC8" w:rsidRDefault="008C7D6D" w:rsidP="00674EC8">
      <w:pPr>
        <w:spacing w:after="0" w:line="360" w:lineRule="auto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  <w:r w:rsidRPr="00674EC8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7D6D" w:rsidRPr="00674EC8" w:rsidSect="008C7D6D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253E"/>
    <w:multiLevelType w:val="hybridMultilevel"/>
    <w:tmpl w:val="92AC7D30"/>
    <w:lvl w:ilvl="0" w:tplc="C83C21B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>
    <w:nsid w:val="5AA23740"/>
    <w:multiLevelType w:val="hybridMultilevel"/>
    <w:tmpl w:val="FAC61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64"/>
    <w:rsid w:val="002C4564"/>
    <w:rsid w:val="00397639"/>
    <w:rsid w:val="00405226"/>
    <w:rsid w:val="0050548B"/>
    <w:rsid w:val="00674EC8"/>
    <w:rsid w:val="007D3E3B"/>
    <w:rsid w:val="008C7D6D"/>
    <w:rsid w:val="00AC2395"/>
    <w:rsid w:val="00E54C44"/>
    <w:rsid w:val="00E83535"/>
    <w:rsid w:val="00E9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ймс основной"/>
    <w:basedOn w:val="a"/>
    <w:link w:val="a4"/>
    <w:qFormat/>
    <w:rsid w:val="00AC2395"/>
    <w:rPr>
      <w:rFonts w:ascii="Times New Roman" w:hAnsi="Times New Roman"/>
      <w:sz w:val="28"/>
    </w:rPr>
  </w:style>
  <w:style w:type="character" w:customStyle="1" w:styleId="a4">
    <w:name w:val="ТАймс основной Знак"/>
    <w:basedOn w:val="a0"/>
    <w:link w:val="a3"/>
    <w:rsid w:val="00AC2395"/>
    <w:rPr>
      <w:rFonts w:ascii="Times New Roman" w:hAnsi="Times New Roman"/>
      <w:sz w:val="28"/>
    </w:rPr>
  </w:style>
  <w:style w:type="character" w:styleId="a5">
    <w:name w:val="Book Title"/>
    <w:basedOn w:val="a0"/>
    <w:uiPriority w:val="33"/>
    <w:qFormat/>
    <w:rsid w:val="00AC2395"/>
    <w:rPr>
      <w:b/>
      <w:bCs/>
      <w:smallCaps/>
      <w:spacing w:val="5"/>
    </w:rPr>
  </w:style>
  <w:style w:type="paragraph" w:customStyle="1" w:styleId="1">
    <w:name w:val="Без интервала1"/>
    <w:rsid w:val="002C456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C4564"/>
    <w:pPr>
      <w:ind w:left="720"/>
      <w:contextualSpacing/>
    </w:pPr>
  </w:style>
  <w:style w:type="table" w:styleId="a7">
    <w:name w:val="Table Grid"/>
    <w:basedOn w:val="a1"/>
    <w:uiPriority w:val="59"/>
    <w:rsid w:val="002C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4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E54C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ймс основной"/>
    <w:basedOn w:val="a"/>
    <w:link w:val="a4"/>
    <w:qFormat/>
    <w:rsid w:val="00AC2395"/>
    <w:rPr>
      <w:rFonts w:ascii="Times New Roman" w:hAnsi="Times New Roman"/>
      <w:sz w:val="28"/>
    </w:rPr>
  </w:style>
  <w:style w:type="character" w:customStyle="1" w:styleId="a4">
    <w:name w:val="ТАймс основной Знак"/>
    <w:basedOn w:val="a0"/>
    <w:link w:val="a3"/>
    <w:rsid w:val="00AC2395"/>
    <w:rPr>
      <w:rFonts w:ascii="Times New Roman" w:hAnsi="Times New Roman"/>
      <w:sz w:val="28"/>
    </w:rPr>
  </w:style>
  <w:style w:type="character" w:styleId="a5">
    <w:name w:val="Book Title"/>
    <w:basedOn w:val="a0"/>
    <w:uiPriority w:val="33"/>
    <w:qFormat/>
    <w:rsid w:val="00AC2395"/>
    <w:rPr>
      <w:b/>
      <w:bCs/>
      <w:smallCaps/>
      <w:spacing w:val="5"/>
    </w:rPr>
  </w:style>
  <w:style w:type="paragraph" w:customStyle="1" w:styleId="1">
    <w:name w:val="Без интервала1"/>
    <w:rsid w:val="002C456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C4564"/>
    <w:pPr>
      <w:ind w:left="720"/>
      <w:contextualSpacing/>
    </w:pPr>
  </w:style>
  <w:style w:type="table" w:styleId="a7">
    <w:name w:val="Table Grid"/>
    <w:basedOn w:val="a1"/>
    <w:uiPriority w:val="59"/>
    <w:rsid w:val="002C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4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E54C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dcterms:created xsi:type="dcterms:W3CDTF">2019-09-24T06:37:00Z</dcterms:created>
  <dcterms:modified xsi:type="dcterms:W3CDTF">2019-09-24T06:37:00Z</dcterms:modified>
</cp:coreProperties>
</file>