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B3" w:rsidRPr="00B33529" w:rsidRDefault="006160B3" w:rsidP="00616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529">
        <w:rPr>
          <w:rFonts w:ascii="Times New Roman" w:hAnsi="Times New Roman" w:cs="Times New Roman"/>
          <w:b/>
          <w:sz w:val="24"/>
          <w:szCs w:val="24"/>
        </w:rPr>
        <w:t>Рекомендации по проведению школьного этапа олимпиады школьников по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2019-2020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>Олимпи</w:t>
      </w:r>
      <w:r>
        <w:rPr>
          <w:rFonts w:ascii="Times New Roman" w:hAnsi="Times New Roman" w:cs="Times New Roman"/>
          <w:sz w:val="24"/>
          <w:szCs w:val="24"/>
        </w:rPr>
        <w:t>ада по технологии проходит в три</w:t>
      </w:r>
      <w:r w:rsidRPr="00C371A2">
        <w:rPr>
          <w:rFonts w:ascii="Times New Roman" w:hAnsi="Times New Roman" w:cs="Times New Roman"/>
          <w:sz w:val="24"/>
          <w:szCs w:val="24"/>
        </w:rPr>
        <w:t xml:space="preserve"> этапа: теоретический тур, выполнение практического задания для 5, 6, 7, 8-9, 10-11 классов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представление тезисов творческого проекта</w:t>
      </w:r>
      <w:r w:rsidRPr="00C371A2">
        <w:rPr>
          <w:rFonts w:ascii="Times New Roman" w:hAnsi="Times New Roman" w:cs="Times New Roman"/>
          <w:sz w:val="24"/>
          <w:szCs w:val="24"/>
        </w:rPr>
        <w:t>.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 xml:space="preserve">Время выполнения заданий теоретического/практического </w:t>
      </w:r>
      <w:r>
        <w:rPr>
          <w:rFonts w:ascii="Times New Roman" w:hAnsi="Times New Roman" w:cs="Times New Roman"/>
          <w:sz w:val="24"/>
          <w:szCs w:val="24"/>
        </w:rPr>
        <w:t>шко</w:t>
      </w:r>
      <w:r w:rsidR="001D5515">
        <w:rPr>
          <w:rFonts w:ascii="Times New Roman" w:hAnsi="Times New Roman" w:cs="Times New Roman"/>
          <w:sz w:val="24"/>
          <w:szCs w:val="24"/>
        </w:rPr>
        <w:t>льного этапа: 5-7 классы – 40 минут 8-11 классы – 40</w:t>
      </w:r>
      <w:r w:rsidRPr="00C371A2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 xml:space="preserve">Номинация «Техника и техническое творчество» </w:t>
      </w:r>
      <w:r w:rsidR="00B4039C">
        <w:rPr>
          <w:rFonts w:ascii="Times New Roman" w:hAnsi="Times New Roman" w:cs="Times New Roman"/>
          <w:sz w:val="24"/>
          <w:szCs w:val="24"/>
        </w:rPr>
        <w:t>проектные работы могут быть выполнены по следующим направлениям:</w:t>
      </w:r>
      <w:r w:rsidRPr="00C371A2">
        <w:rPr>
          <w:rFonts w:ascii="Times New Roman" w:hAnsi="Times New Roman" w:cs="Times New Roman"/>
          <w:sz w:val="24"/>
          <w:szCs w:val="24"/>
        </w:rPr>
        <w:t xml:space="preserve"> 1. Электротехника, автоматика, радиоэлектроника. 2. Робототехника, робототехнические </w:t>
      </w:r>
      <w:r w:rsidR="00B4039C">
        <w:rPr>
          <w:rFonts w:ascii="Times New Roman" w:hAnsi="Times New Roman" w:cs="Times New Roman"/>
          <w:sz w:val="24"/>
          <w:szCs w:val="24"/>
        </w:rPr>
        <w:t>устройства, системы и комплексы</w:t>
      </w:r>
      <w:r w:rsidRPr="00C371A2">
        <w:rPr>
          <w:rFonts w:ascii="Times New Roman" w:hAnsi="Times New Roman" w:cs="Times New Roman"/>
          <w:sz w:val="24"/>
          <w:szCs w:val="24"/>
        </w:rPr>
        <w:t>.  3. Техническое моделир</w:t>
      </w:r>
      <w:r w:rsidR="00B4039C">
        <w:rPr>
          <w:rFonts w:ascii="Times New Roman" w:hAnsi="Times New Roman" w:cs="Times New Roman"/>
          <w:sz w:val="24"/>
          <w:szCs w:val="24"/>
        </w:rPr>
        <w:t xml:space="preserve">ование и конструирование технических и </w:t>
      </w:r>
      <w:r w:rsidRPr="00C371A2">
        <w:rPr>
          <w:rFonts w:ascii="Times New Roman" w:hAnsi="Times New Roman" w:cs="Times New Roman"/>
          <w:sz w:val="24"/>
          <w:szCs w:val="24"/>
        </w:rPr>
        <w:t>технологических объектов.  4. Художественная обработка материалов.  5. Проектирование сельскохозяйственных технологий.  6. Социально-ориентированные проекты. Современный дизайн.  7. Проектирование объектов с применением современных технологий.</w:t>
      </w:r>
    </w:p>
    <w:p w:rsidR="00B4039C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 xml:space="preserve">Участники выполняют </w:t>
      </w:r>
      <w:r w:rsidR="00B4039C">
        <w:rPr>
          <w:rFonts w:ascii="Times New Roman" w:hAnsi="Times New Roman" w:cs="Times New Roman"/>
          <w:sz w:val="24"/>
          <w:szCs w:val="24"/>
        </w:rPr>
        <w:t xml:space="preserve">теоретический тур </w:t>
      </w:r>
      <w:r w:rsidRPr="00C371A2">
        <w:rPr>
          <w:rFonts w:ascii="Times New Roman" w:hAnsi="Times New Roman" w:cs="Times New Roman"/>
          <w:sz w:val="24"/>
          <w:szCs w:val="24"/>
        </w:rPr>
        <w:t xml:space="preserve">на полученных бланках с заданиями: отмечают правильные ответы на тестовые задания; выполняют практические задания. </w:t>
      </w:r>
    </w:p>
    <w:p w:rsidR="00B4039C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>Для защиты проекта каждому участнику предоставляется для доклада и ответа на вопросы жюри не более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>Первым конкурсом олимпиады должен быть теоретический тур (тесты и</w:t>
      </w:r>
      <w:r w:rsidR="001D5515">
        <w:rPr>
          <w:rFonts w:ascii="Times New Roman" w:hAnsi="Times New Roman" w:cs="Times New Roman"/>
          <w:sz w:val="24"/>
          <w:szCs w:val="24"/>
        </w:rPr>
        <w:t xml:space="preserve"> </w:t>
      </w:r>
      <w:r w:rsidR="00B4039C">
        <w:rPr>
          <w:rFonts w:ascii="Times New Roman" w:hAnsi="Times New Roman" w:cs="Times New Roman"/>
          <w:sz w:val="24"/>
          <w:szCs w:val="24"/>
        </w:rPr>
        <w:t>задания</w:t>
      </w:r>
      <w:r w:rsidRPr="00C371A2">
        <w:rPr>
          <w:rFonts w:ascii="Times New Roman" w:hAnsi="Times New Roman" w:cs="Times New Roman"/>
          <w:sz w:val="24"/>
          <w:szCs w:val="24"/>
        </w:rPr>
        <w:t xml:space="preserve">). В набор заданий для 5 класса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включены</w:t>
      </w:r>
      <w:proofErr w:type="gramEnd"/>
      <w:r w:rsidR="00AE3495">
        <w:rPr>
          <w:rFonts w:ascii="Times New Roman" w:hAnsi="Times New Roman" w:cs="Times New Roman"/>
          <w:sz w:val="24"/>
          <w:szCs w:val="24"/>
        </w:rPr>
        <w:t xml:space="preserve"> 10 контрольных вопросов</w:t>
      </w:r>
      <w:r w:rsidRPr="00C371A2">
        <w:rPr>
          <w:rFonts w:ascii="Times New Roman" w:hAnsi="Times New Roman" w:cs="Times New Roman"/>
          <w:sz w:val="24"/>
          <w:szCs w:val="24"/>
        </w:rPr>
        <w:t>. Мак</w:t>
      </w:r>
      <w:r w:rsidR="00B4039C">
        <w:rPr>
          <w:rFonts w:ascii="Times New Roman" w:hAnsi="Times New Roman" w:cs="Times New Roman"/>
          <w:sz w:val="24"/>
          <w:szCs w:val="24"/>
        </w:rPr>
        <w:t>симальное количество баллов – 10</w:t>
      </w:r>
      <w:r w:rsidRPr="00C37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 xml:space="preserve">Для 6-го класса </w:t>
      </w:r>
      <w:r>
        <w:rPr>
          <w:rFonts w:ascii="Times New Roman" w:hAnsi="Times New Roman" w:cs="Times New Roman"/>
          <w:sz w:val="24"/>
          <w:szCs w:val="24"/>
        </w:rPr>
        <w:t>15 вопросов</w:t>
      </w:r>
      <w:r w:rsidRPr="00C371A2">
        <w:rPr>
          <w:rFonts w:ascii="Times New Roman" w:hAnsi="Times New Roman" w:cs="Times New Roman"/>
          <w:sz w:val="24"/>
          <w:szCs w:val="24"/>
        </w:rPr>
        <w:t>. Максималь</w:t>
      </w:r>
      <w:r w:rsidR="00B4039C">
        <w:rPr>
          <w:rFonts w:ascii="Times New Roman" w:hAnsi="Times New Roman" w:cs="Times New Roman"/>
          <w:sz w:val="24"/>
          <w:szCs w:val="24"/>
        </w:rPr>
        <w:t>ное число баллов в 6 классе –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E3495">
        <w:rPr>
          <w:rFonts w:ascii="Times New Roman" w:hAnsi="Times New Roman" w:cs="Times New Roman"/>
          <w:sz w:val="24"/>
          <w:szCs w:val="24"/>
        </w:rPr>
        <w:t xml:space="preserve"> класса 20 вопросов</w:t>
      </w:r>
      <w:r w:rsidRPr="00C371A2">
        <w:rPr>
          <w:rFonts w:ascii="Times New Roman" w:hAnsi="Times New Roman" w:cs="Times New Roman"/>
          <w:sz w:val="24"/>
          <w:szCs w:val="24"/>
        </w:rPr>
        <w:t>. Максимальн</w:t>
      </w:r>
      <w:r>
        <w:rPr>
          <w:rFonts w:ascii="Times New Roman" w:hAnsi="Times New Roman" w:cs="Times New Roman"/>
          <w:sz w:val="24"/>
          <w:szCs w:val="24"/>
        </w:rPr>
        <w:t>ое число баллов в 7 классе</w:t>
      </w:r>
      <w:r w:rsidR="00B4039C">
        <w:rPr>
          <w:rFonts w:ascii="Times New Roman" w:hAnsi="Times New Roman" w:cs="Times New Roman"/>
          <w:sz w:val="24"/>
          <w:szCs w:val="24"/>
        </w:rPr>
        <w:t xml:space="preserve"> – 20</w:t>
      </w:r>
      <w:r w:rsidRPr="00C37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C371A2">
        <w:rPr>
          <w:rFonts w:ascii="Times New Roman" w:hAnsi="Times New Roman" w:cs="Times New Roman"/>
          <w:sz w:val="24"/>
          <w:szCs w:val="24"/>
        </w:rPr>
        <w:t xml:space="preserve">Задания для </w:t>
      </w:r>
      <w:r>
        <w:rPr>
          <w:rFonts w:ascii="Times New Roman" w:hAnsi="Times New Roman" w:cs="Times New Roman"/>
          <w:sz w:val="24"/>
          <w:szCs w:val="24"/>
        </w:rPr>
        <w:t>8-9 10-</w:t>
      </w:r>
      <w:r w:rsidRPr="00C371A2">
        <w:rPr>
          <w:rFonts w:ascii="Times New Roman" w:hAnsi="Times New Roman" w:cs="Times New Roman"/>
          <w:sz w:val="24"/>
          <w:szCs w:val="24"/>
        </w:rPr>
        <w:t>11-х классов включа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B4039C">
        <w:rPr>
          <w:rFonts w:ascii="Times New Roman" w:hAnsi="Times New Roman" w:cs="Times New Roman"/>
          <w:sz w:val="24"/>
          <w:szCs w:val="24"/>
        </w:rPr>
        <w:t xml:space="preserve"> 30</w:t>
      </w:r>
      <w:r w:rsidRPr="00C371A2">
        <w:rPr>
          <w:rFonts w:ascii="Times New Roman" w:hAnsi="Times New Roman" w:cs="Times New Roman"/>
          <w:sz w:val="24"/>
          <w:szCs w:val="24"/>
        </w:rPr>
        <w:t xml:space="preserve"> вопросов. Максим</w:t>
      </w:r>
      <w:r w:rsidR="00C94538">
        <w:rPr>
          <w:rFonts w:ascii="Times New Roman" w:hAnsi="Times New Roman" w:cs="Times New Roman"/>
          <w:sz w:val="24"/>
          <w:szCs w:val="24"/>
        </w:rPr>
        <w:t>альное число баллов – 30</w:t>
      </w:r>
      <w:r w:rsidRPr="00C371A2">
        <w:rPr>
          <w:rFonts w:ascii="Times New Roman" w:hAnsi="Times New Roman" w:cs="Times New Roman"/>
          <w:sz w:val="24"/>
          <w:szCs w:val="24"/>
        </w:rPr>
        <w:t xml:space="preserve">. Задания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C371A2">
        <w:rPr>
          <w:rFonts w:ascii="Times New Roman" w:hAnsi="Times New Roman" w:cs="Times New Roman"/>
          <w:sz w:val="24"/>
          <w:szCs w:val="24"/>
        </w:rPr>
        <w:t xml:space="preserve"> возрастной группе учащихся. С учѐтом перспективы подготовки способных учащихся к дальнейшему участию в олимпиадах по технологии </w:t>
      </w:r>
      <w:r>
        <w:rPr>
          <w:rFonts w:ascii="Times New Roman" w:hAnsi="Times New Roman" w:cs="Times New Roman"/>
          <w:sz w:val="24"/>
          <w:szCs w:val="24"/>
        </w:rPr>
        <w:t>учащие</w:t>
      </w:r>
      <w:r w:rsidRPr="00C371A2">
        <w:rPr>
          <w:rFonts w:ascii="Times New Roman" w:hAnsi="Times New Roman" w:cs="Times New Roman"/>
          <w:sz w:val="24"/>
          <w:szCs w:val="24"/>
        </w:rPr>
        <w:t>ся 8-х классов</w:t>
      </w:r>
      <w:r>
        <w:rPr>
          <w:rFonts w:ascii="Times New Roman" w:hAnsi="Times New Roman" w:cs="Times New Roman"/>
          <w:sz w:val="24"/>
          <w:szCs w:val="24"/>
        </w:rPr>
        <w:t xml:space="preserve"> выполняют</w:t>
      </w:r>
      <w:r w:rsidRPr="00C371A2">
        <w:rPr>
          <w:rFonts w:ascii="Times New Roman" w:hAnsi="Times New Roman" w:cs="Times New Roman"/>
          <w:sz w:val="24"/>
          <w:szCs w:val="24"/>
        </w:rPr>
        <w:t xml:space="preserve"> задания для 9-х классов. В этом случае результаты должны быть введены в единую рейтинговую таблицу.</w:t>
      </w:r>
    </w:p>
    <w:p w:rsidR="00AE3495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902725">
        <w:rPr>
          <w:rFonts w:ascii="Times New Roman" w:hAnsi="Times New Roman" w:cs="Times New Roman"/>
          <w:sz w:val="24"/>
          <w:szCs w:val="24"/>
        </w:rPr>
        <w:t xml:space="preserve">Вторым конкурсом является практический тур, он обязателен на всех этапах олимпиады. Практическое задание для 5-го класса подготовлено по </w:t>
      </w:r>
      <w:r>
        <w:rPr>
          <w:rFonts w:ascii="Times New Roman" w:hAnsi="Times New Roman" w:cs="Times New Roman"/>
          <w:sz w:val="24"/>
          <w:szCs w:val="24"/>
        </w:rPr>
        <w:t xml:space="preserve">разделу </w:t>
      </w:r>
      <w:r w:rsidRPr="00902725">
        <w:rPr>
          <w:rFonts w:ascii="Times New Roman" w:hAnsi="Times New Roman" w:cs="Times New Roman"/>
          <w:sz w:val="24"/>
          <w:szCs w:val="24"/>
        </w:rPr>
        <w:t>курса «Технология». Для 6-х – 11-х классов практические задания разделить на: технологию</w:t>
      </w:r>
      <w:r>
        <w:rPr>
          <w:rFonts w:ascii="Times New Roman" w:hAnsi="Times New Roman" w:cs="Times New Roman"/>
          <w:sz w:val="24"/>
          <w:szCs w:val="24"/>
        </w:rPr>
        <w:t xml:space="preserve"> ручной и машинной обработки древесины и металлов, электротехнику,</w:t>
      </w:r>
      <w:r w:rsidR="00C94538">
        <w:rPr>
          <w:rFonts w:ascii="Times New Roman" w:hAnsi="Times New Roman" w:cs="Times New Roman"/>
          <w:sz w:val="24"/>
          <w:szCs w:val="24"/>
        </w:rPr>
        <w:t xml:space="preserve"> робототехнику,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технологии и технологию лазерной обработки материалов</w:t>
      </w:r>
      <w:r w:rsidRPr="009027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902725">
        <w:rPr>
          <w:rFonts w:ascii="Times New Roman" w:hAnsi="Times New Roman" w:cs="Times New Roman"/>
          <w:sz w:val="24"/>
          <w:szCs w:val="24"/>
        </w:rPr>
        <w:t xml:space="preserve">На проведение этого конкурса необходимо выделить </w:t>
      </w:r>
      <w:r>
        <w:rPr>
          <w:rFonts w:ascii="Times New Roman" w:hAnsi="Times New Roman" w:cs="Times New Roman"/>
          <w:sz w:val="24"/>
          <w:szCs w:val="24"/>
        </w:rPr>
        <w:t>1час (4</w:t>
      </w:r>
      <w:r w:rsidRPr="00902725">
        <w:rPr>
          <w:rFonts w:ascii="Times New Roman" w:hAnsi="Times New Roman" w:cs="Times New Roman"/>
          <w:sz w:val="24"/>
          <w:szCs w:val="24"/>
        </w:rPr>
        <w:t xml:space="preserve">0 мин.). </w:t>
      </w:r>
      <w:r w:rsidR="00C94538">
        <w:rPr>
          <w:rFonts w:ascii="Times New Roman" w:hAnsi="Times New Roman" w:cs="Times New Roman"/>
          <w:sz w:val="24"/>
          <w:szCs w:val="24"/>
        </w:rPr>
        <w:t>Максимальное количество баллов за практический тур 40 баллов.</w:t>
      </w:r>
    </w:p>
    <w:p w:rsidR="006160B3" w:rsidRPr="00902725" w:rsidRDefault="006160B3" w:rsidP="0061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оценивания результатов выполнения теоретических вопросов, практических работ и защиты проектов на школьном этапе всероссийской олимпиады школьников по технологии. </w:t>
      </w:r>
    </w:p>
    <w:p w:rsidR="00C94538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902725">
        <w:rPr>
          <w:rFonts w:ascii="Times New Roman" w:hAnsi="Times New Roman" w:cs="Times New Roman"/>
          <w:sz w:val="24"/>
          <w:szCs w:val="24"/>
        </w:rPr>
        <w:t xml:space="preserve">Для удобства подсчета результатов теоретического конкурса за каждый правильно выполнений тест участник конкурса получает один балл. Если тест выполнен неправильно или только частично - ноль баллов. Не следует ставить оценку в полбалла за тест, выполненный наполовину. Формулировка свободных ответов на контрольные вопросы и задания не обязательно должна точно совпадать с ответом, прилагаемым к заданию. Здесь правильность ответа должна оцениваться по общему смыслу и по ключевым словам. </w:t>
      </w:r>
    </w:p>
    <w:p w:rsidR="00AE3495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902725">
        <w:rPr>
          <w:rFonts w:ascii="Times New Roman" w:hAnsi="Times New Roman" w:cs="Times New Roman"/>
          <w:sz w:val="24"/>
          <w:szCs w:val="24"/>
        </w:rPr>
        <w:t>При оценке теоретического задания учащи</w:t>
      </w:r>
      <w:r w:rsidR="00C94538">
        <w:rPr>
          <w:rFonts w:ascii="Times New Roman" w:hAnsi="Times New Roman" w:cs="Times New Roman"/>
          <w:sz w:val="24"/>
          <w:szCs w:val="24"/>
        </w:rPr>
        <w:t>еся 5-х классов могут получить 10 баллов за 10</w:t>
      </w:r>
      <w:r w:rsidRPr="00902725">
        <w:rPr>
          <w:rFonts w:ascii="Times New Roman" w:hAnsi="Times New Roman" w:cs="Times New Roman"/>
          <w:sz w:val="24"/>
          <w:szCs w:val="24"/>
        </w:rPr>
        <w:t xml:space="preserve"> вопросов. Учащиеся</w:t>
      </w:r>
      <w:r w:rsidR="00C94538">
        <w:rPr>
          <w:rFonts w:ascii="Times New Roman" w:hAnsi="Times New Roman" w:cs="Times New Roman"/>
          <w:sz w:val="24"/>
          <w:szCs w:val="24"/>
        </w:rPr>
        <w:t xml:space="preserve"> 6-х классов могут получить 15 баллов за 15</w:t>
      </w:r>
      <w:r w:rsidRPr="00902725">
        <w:rPr>
          <w:rFonts w:ascii="Times New Roman" w:hAnsi="Times New Roman" w:cs="Times New Roman"/>
          <w:sz w:val="24"/>
          <w:szCs w:val="24"/>
        </w:rPr>
        <w:t xml:space="preserve"> вопросов</w:t>
      </w:r>
      <w:proofErr w:type="gramStart"/>
      <w:r w:rsidRPr="00902725">
        <w:rPr>
          <w:rFonts w:ascii="Times New Roman" w:hAnsi="Times New Roman" w:cs="Times New Roman"/>
          <w:sz w:val="24"/>
          <w:szCs w:val="24"/>
        </w:rPr>
        <w:t xml:space="preserve"> </w:t>
      </w:r>
      <w:r w:rsidR="00C945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4538">
        <w:rPr>
          <w:rFonts w:ascii="Times New Roman" w:hAnsi="Times New Roman" w:cs="Times New Roman"/>
          <w:sz w:val="24"/>
          <w:szCs w:val="24"/>
        </w:rPr>
        <w:t xml:space="preserve"> Учащиеся 7-х классов 20</w:t>
      </w:r>
      <w:r w:rsidRPr="00902725">
        <w:rPr>
          <w:rFonts w:ascii="Times New Roman" w:hAnsi="Times New Roman" w:cs="Times New Roman"/>
          <w:sz w:val="24"/>
          <w:szCs w:val="24"/>
        </w:rPr>
        <w:t xml:space="preserve"> баллов за тесты, в 8х – 9-х к</w:t>
      </w:r>
      <w:r w:rsidR="00C94538">
        <w:rPr>
          <w:rFonts w:ascii="Times New Roman" w:hAnsi="Times New Roman" w:cs="Times New Roman"/>
          <w:sz w:val="24"/>
          <w:szCs w:val="24"/>
        </w:rPr>
        <w:t>лассах учащиеся могут получить 30 баллов за 30</w:t>
      </w:r>
      <w:r w:rsidRPr="00902725">
        <w:rPr>
          <w:rFonts w:ascii="Times New Roman" w:hAnsi="Times New Roman" w:cs="Times New Roman"/>
          <w:sz w:val="24"/>
          <w:szCs w:val="24"/>
        </w:rPr>
        <w:t xml:space="preserve"> вопросов. Учащиеся 10-х</w:t>
      </w:r>
      <w:r w:rsidR="00C94538">
        <w:rPr>
          <w:rFonts w:ascii="Times New Roman" w:hAnsi="Times New Roman" w:cs="Times New Roman"/>
          <w:sz w:val="24"/>
          <w:szCs w:val="24"/>
        </w:rPr>
        <w:t xml:space="preserve"> – 11-х классов могут получить 30 баллов за 30</w:t>
      </w:r>
      <w:r w:rsidRPr="00902725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902725">
        <w:rPr>
          <w:rFonts w:ascii="Times New Roman" w:hAnsi="Times New Roman" w:cs="Times New Roman"/>
          <w:sz w:val="24"/>
          <w:szCs w:val="24"/>
        </w:rPr>
        <w:t>Максимально количество баллов за практические задания – 40</w:t>
      </w:r>
      <w:r w:rsidR="00C94538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902725">
        <w:rPr>
          <w:rFonts w:ascii="Times New Roman" w:hAnsi="Times New Roman" w:cs="Times New Roman"/>
          <w:sz w:val="24"/>
          <w:szCs w:val="24"/>
        </w:rPr>
        <w:t xml:space="preserve">. При механической деревообработке за отклонение на 1 мм и при механической металлообработке за отклонение на 0,2 мм снимается 1 балл.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соединений снимается 1 балл. Оценивается соответствие размеров по заданию и качество работы. Правильное выполнение каждого пункта заданий по электротехнике оценивается в 5-10 баллов.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возможные баллы по трем конкурсам:</w:t>
      </w:r>
    </w:p>
    <w:p w:rsidR="006160B3" w:rsidRDefault="00C94538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100</w:t>
      </w:r>
      <w:r w:rsidR="006160B3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6160B3" w:rsidRDefault="00C94538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105</w:t>
      </w:r>
      <w:r w:rsidR="006160B3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C94538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6160B3" w:rsidRDefault="00C94538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класс 120</w:t>
      </w:r>
      <w:r w:rsidR="006160B3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6160B3" w:rsidRDefault="00C94538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 120</w:t>
      </w:r>
      <w:r w:rsidR="006160B3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6160B3" w:rsidRPr="00B33529" w:rsidRDefault="006160B3" w:rsidP="0061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29">
        <w:rPr>
          <w:rFonts w:ascii="Times New Roman" w:hAnsi="Times New Roman" w:cs="Times New Roman"/>
          <w:b/>
          <w:sz w:val="24"/>
          <w:szCs w:val="24"/>
        </w:rPr>
        <w:t xml:space="preserve">Оценка творческих проектов на школьном этапе.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B33529">
        <w:rPr>
          <w:rFonts w:ascii="Times New Roman" w:hAnsi="Times New Roman" w:cs="Times New Roman"/>
          <w:sz w:val="24"/>
          <w:szCs w:val="24"/>
        </w:rPr>
        <w:t>На защиту учебных творческих проектов – каждый участник олимпиады представляет выполненное изделие и пояснительную записку, готовит презентацию проекта. На защиту творческого проекта предоставляется 8-10 минут. Максимальн</w:t>
      </w:r>
      <w:r w:rsidR="00C94538">
        <w:rPr>
          <w:rFonts w:ascii="Times New Roman" w:hAnsi="Times New Roman" w:cs="Times New Roman"/>
          <w:sz w:val="24"/>
          <w:szCs w:val="24"/>
        </w:rPr>
        <w:t>ое количество баллов за проект 50 баллов</w:t>
      </w:r>
      <w:r w:rsidRPr="00B33529">
        <w:rPr>
          <w:rFonts w:ascii="Times New Roman" w:hAnsi="Times New Roman" w:cs="Times New Roman"/>
          <w:sz w:val="24"/>
          <w:szCs w:val="24"/>
        </w:rPr>
        <w:t xml:space="preserve">. Учащиеся </w:t>
      </w:r>
      <w:r>
        <w:rPr>
          <w:rFonts w:ascii="Times New Roman" w:hAnsi="Times New Roman" w:cs="Times New Roman"/>
          <w:sz w:val="24"/>
          <w:szCs w:val="24"/>
        </w:rPr>
        <w:t>представляют</w:t>
      </w:r>
      <w:r w:rsidRPr="00B33529">
        <w:rPr>
          <w:rFonts w:ascii="Times New Roman" w:hAnsi="Times New Roman" w:cs="Times New Roman"/>
          <w:sz w:val="24"/>
          <w:szCs w:val="24"/>
        </w:rPr>
        <w:t xml:space="preserve"> проекты по виду доминирующей деятельности: исследовательские, </w:t>
      </w:r>
      <w:r w:rsidR="001D5515" w:rsidRPr="00B33529">
        <w:rPr>
          <w:rFonts w:ascii="Times New Roman" w:hAnsi="Times New Roman" w:cs="Times New Roman"/>
          <w:sz w:val="24"/>
          <w:szCs w:val="24"/>
        </w:rPr>
        <w:t>практика</w:t>
      </w:r>
      <w:r w:rsidR="001D5515">
        <w:rPr>
          <w:rFonts w:ascii="Times New Roman" w:hAnsi="Times New Roman" w:cs="Times New Roman"/>
          <w:sz w:val="24"/>
          <w:szCs w:val="24"/>
        </w:rPr>
        <w:t xml:space="preserve"> </w:t>
      </w:r>
      <w:r w:rsidRPr="00B33529">
        <w:rPr>
          <w:rFonts w:ascii="Times New Roman" w:hAnsi="Times New Roman" w:cs="Times New Roman"/>
          <w:sz w:val="24"/>
          <w:szCs w:val="24"/>
        </w:rPr>
        <w:t xml:space="preserve">ориентированные, творческие, игровые. </w:t>
      </w:r>
      <w:proofErr w:type="gramStart"/>
      <w:r w:rsidRPr="00B33529">
        <w:rPr>
          <w:rFonts w:ascii="Times New Roman" w:hAnsi="Times New Roman" w:cs="Times New Roman"/>
          <w:sz w:val="24"/>
          <w:szCs w:val="24"/>
        </w:rPr>
        <w:t>Оценка проектов, проводится по следующим критериям: социальная значимость, актуальность; корректность используемых методов исследования;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ятельность выполнения проекта; </w:t>
      </w:r>
      <w:r w:rsidRPr="00B33529">
        <w:rPr>
          <w:rFonts w:ascii="Times New Roman" w:hAnsi="Times New Roman" w:cs="Times New Roman"/>
          <w:sz w:val="24"/>
          <w:szCs w:val="24"/>
        </w:rPr>
        <w:t xml:space="preserve">оригинальность конструкции, качество исполнения, практическая значимость; глубина проникновения в проблему, интеграция знаний разных областей; доказательность принимаемых решений, умение аргументировать свои заключения, выводы; рассмотрение </w:t>
      </w:r>
      <w:r w:rsidRPr="00B33529">
        <w:rPr>
          <w:rFonts w:ascii="Times New Roman" w:hAnsi="Times New Roman" w:cs="Times New Roman"/>
          <w:sz w:val="24"/>
          <w:szCs w:val="24"/>
        </w:rPr>
        <w:lastRenderedPageBreak/>
        <w:t>альтернативных вариантов решений, критерии выбора вариантов решений; эстетика оформления результатов выполненного проекта, реализация принципа наглядности;</w:t>
      </w:r>
      <w:proofErr w:type="gramEnd"/>
      <w:r w:rsidRPr="00B33529">
        <w:rPr>
          <w:rFonts w:ascii="Times New Roman" w:hAnsi="Times New Roman" w:cs="Times New Roman"/>
          <w:sz w:val="24"/>
          <w:szCs w:val="24"/>
        </w:rPr>
        <w:t xml:space="preserve"> экологическая и экономическая оценка изделия; умение</w:t>
      </w:r>
      <w:r w:rsidR="008B52C0">
        <w:rPr>
          <w:rFonts w:ascii="Times New Roman" w:hAnsi="Times New Roman" w:cs="Times New Roman"/>
          <w:sz w:val="24"/>
          <w:szCs w:val="24"/>
        </w:rPr>
        <w:t xml:space="preserve"> отвечать на вопросы оппонентов</w:t>
      </w:r>
      <w:r w:rsidRPr="00B33529">
        <w:rPr>
          <w:rFonts w:ascii="Times New Roman" w:hAnsi="Times New Roman" w:cs="Times New Roman"/>
          <w:sz w:val="24"/>
          <w:szCs w:val="24"/>
        </w:rPr>
        <w:t>; наличие ссылок на источники информации. К каждому проекту должна прилагаться пояснительная записка</w:t>
      </w:r>
      <w:proofErr w:type="gramStart"/>
      <w:r w:rsidRPr="00B33529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B33529">
        <w:rPr>
          <w:rFonts w:ascii="Times New Roman" w:hAnsi="Times New Roman" w:cs="Times New Roman"/>
          <w:sz w:val="24"/>
          <w:szCs w:val="24"/>
        </w:rPr>
        <w:t>выполненное в соответствии с правилами развернутое описание деятельности учащихся при выполнении проекта. Школьный этап олимпиады проводится в начале года, проект может быть не закончен. В этом случае комиссия оценивает проект с учѐтом его доработки.</w:t>
      </w:r>
    </w:p>
    <w:p w:rsidR="006160B3" w:rsidRPr="00B33529" w:rsidRDefault="006160B3" w:rsidP="0061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29">
        <w:rPr>
          <w:rFonts w:ascii="Times New Roman" w:hAnsi="Times New Roman" w:cs="Times New Roman"/>
          <w:b/>
          <w:sz w:val="24"/>
          <w:szCs w:val="24"/>
        </w:rPr>
        <w:t xml:space="preserve">Перечень материально-технического обеспечения олимпиады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B33529">
        <w:rPr>
          <w:rFonts w:ascii="Times New Roman" w:hAnsi="Times New Roman" w:cs="Times New Roman"/>
          <w:sz w:val="24"/>
          <w:szCs w:val="24"/>
        </w:rPr>
        <w:t>В качестве аудиторий для теоретического конкурса целесообразно использовать школьные каби</w:t>
      </w:r>
      <w:r w:rsidR="008B52C0">
        <w:rPr>
          <w:rFonts w:ascii="Times New Roman" w:hAnsi="Times New Roman" w:cs="Times New Roman"/>
          <w:sz w:val="24"/>
          <w:szCs w:val="24"/>
        </w:rPr>
        <w:t>неты</w:t>
      </w:r>
      <w:r w:rsidRPr="00B33529">
        <w:rPr>
          <w:rFonts w:ascii="Times New Roman" w:hAnsi="Times New Roman" w:cs="Times New Roman"/>
          <w:sz w:val="24"/>
          <w:szCs w:val="24"/>
        </w:rPr>
        <w:t xml:space="preserve">. Расчет числа кабинетов определяется числом участников и посадочных мест в кабинете. Каждому участнику должен быть предоставлен отдельный стол или парта. Участники разных возрастных групп </w:t>
      </w:r>
      <w:r w:rsidR="008B52C0">
        <w:rPr>
          <w:rFonts w:ascii="Times New Roman" w:hAnsi="Times New Roman" w:cs="Times New Roman"/>
          <w:sz w:val="24"/>
          <w:szCs w:val="24"/>
        </w:rPr>
        <w:t>выполняют</w:t>
      </w:r>
      <w:r w:rsidRPr="00B33529">
        <w:rPr>
          <w:rFonts w:ascii="Times New Roman" w:hAnsi="Times New Roman" w:cs="Times New Roman"/>
          <w:sz w:val="24"/>
          <w:szCs w:val="24"/>
        </w:rPr>
        <w:t xml:space="preserve"> задания конкурса в разных аудиториях. В помещение должны быть дежурные. Для нормальной работы участников в помещениях необходимо обеспечивать комфортные условия. Перед началом работы учащиеся должны быть проинструктированы о продолжительности олимпиады, о правилах поведения во время выполнения теоретического задания, о случаях удаления с олимпиады, 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29">
        <w:rPr>
          <w:rFonts w:ascii="Times New Roman" w:hAnsi="Times New Roman" w:cs="Times New Roman"/>
          <w:sz w:val="24"/>
          <w:szCs w:val="24"/>
        </w:rPr>
        <w:t>ознакомления с результатами, о порядке подачи апелляции. Пользоваться сотовыми телефонами запре</w:t>
      </w:r>
      <w:r>
        <w:rPr>
          <w:rFonts w:ascii="Times New Roman" w:hAnsi="Times New Roman" w:cs="Times New Roman"/>
          <w:sz w:val="24"/>
          <w:szCs w:val="24"/>
        </w:rPr>
        <w:t xml:space="preserve">щено. </w:t>
      </w:r>
    </w:p>
    <w:p w:rsidR="006160B3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33529">
        <w:rPr>
          <w:rFonts w:ascii="Times New Roman" w:hAnsi="Times New Roman" w:cs="Times New Roman"/>
          <w:sz w:val="24"/>
          <w:szCs w:val="24"/>
        </w:rPr>
        <w:t>ля выполнения практических работ должны быть подготовлены мастерские по ручной и станочной обработке древесины и металла и выполнению электротехнических работ. Необходимо обеспечить учащихся материалами для обработки, инструментами, станочным и электромонтажным оборудованием, измерительными приборами и инструментами.</w:t>
      </w:r>
    </w:p>
    <w:p w:rsidR="006160B3" w:rsidRDefault="008B52C0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аудитории должен</w:t>
      </w:r>
      <w:r w:rsidR="006160B3" w:rsidRPr="00B33529">
        <w:rPr>
          <w:rFonts w:ascii="Times New Roman" w:hAnsi="Times New Roman" w:cs="Times New Roman"/>
          <w:sz w:val="24"/>
          <w:szCs w:val="24"/>
        </w:rPr>
        <w:t xml:space="preserve"> находиться преподаватель для решения возникающих вопросов. В мастерских должны быть таблицы по безопасным приемам работы.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160B3" w:rsidRPr="00B33529">
        <w:rPr>
          <w:rFonts w:ascii="Times New Roman" w:hAnsi="Times New Roman" w:cs="Times New Roman"/>
          <w:sz w:val="24"/>
          <w:szCs w:val="24"/>
        </w:rPr>
        <w:t xml:space="preserve">чащиеся должны работать в своей рабочей одежде. </w:t>
      </w:r>
    </w:p>
    <w:p w:rsidR="008B52C0" w:rsidRDefault="006160B3" w:rsidP="006160B3">
      <w:pPr>
        <w:jc w:val="both"/>
        <w:rPr>
          <w:rFonts w:ascii="Times New Roman" w:hAnsi="Times New Roman" w:cs="Times New Roman"/>
          <w:sz w:val="24"/>
          <w:szCs w:val="24"/>
        </w:rPr>
      </w:pPr>
      <w:r w:rsidRPr="00B33529">
        <w:rPr>
          <w:rFonts w:ascii="Times New Roman" w:hAnsi="Times New Roman" w:cs="Times New Roman"/>
          <w:sz w:val="24"/>
          <w:szCs w:val="24"/>
        </w:rPr>
        <w:t xml:space="preserve">Защиту проектов лучше проводить в актовом зале, который способен вместить всех желающих. </w:t>
      </w:r>
    </w:p>
    <w:p w:rsidR="006160B3" w:rsidRPr="00B33529" w:rsidRDefault="006160B3" w:rsidP="006160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529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</w:t>
      </w:r>
      <w:proofErr w:type="gramStart"/>
      <w:r w:rsidRPr="00B33529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Pr="00B33529">
        <w:rPr>
          <w:rFonts w:ascii="Times New Roman" w:hAnsi="Times New Roman" w:cs="Times New Roman"/>
          <w:b/>
          <w:sz w:val="24"/>
          <w:szCs w:val="24"/>
        </w:rPr>
        <w:t xml:space="preserve">язи и </w:t>
      </w:r>
      <w:proofErr w:type="spellStart"/>
      <w:r w:rsidRPr="00B33529">
        <w:rPr>
          <w:rFonts w:ascii="Times New Roman" w:hAnsi="Times New Roman" w:cs="Times New Roman"/>
          <w:b/>
          <w:sz w:val="24"/>
          <w:szCs w:val="24"/>
        </w:rPr>
        <w:t>электронновычислительной</w:t>
      </w:r>
      <w:proofErr w:type="spellEnd"/>
      <w:r w:rsidRPr="00B33529">
        <w:rPr>
          <w:rFonts w:ascii="Times New Roman" w:hAnsi="Times New Roman" w:cs="Times New Roman"/>
          <w:b/>
          <w:sz w:val="24"/>
          <w:szCs w:val="24"/>
        </w:rPr>
        <w:t xml:space="preserve"> техники, разрешенных к использованию </w:t>
      </w:r>
    </w:p>
    <w:p w:rsidR="00373CE6" w:rsidRPr="00AE3495" w:rsidRDefault="006160B3" w:rsidP="00AE3495">
      <w:pPr>
        <w:jc w:val="both"/>
        <w:rPr>
          <w:rFonts w:ascii="Times New Roman" w:hAnsi="Times New Roman" w:cs="Times New Roman"/>
          <w:sz w:val="24"/>
          <w:szCs w:val="24"/>
        </w:rPr>
      </w:pPr>
      <w:r w:rsidRPr="00B33529">
        <w:rPr>
          <w:rFonts w:ascii="Times New Roman" w:hAnsi="Times New Roman" w:cs="Times New Roman"/>
          <w:sz w:val="24"/>
          <w:szCs w:val="24"/>
        </w:rPr>
        <w:t>Во время конкурсов, если задания предусматривают использование справочной литературы, следует подготовить эту литературу для учащихся заранее. Если в заданиях не предусмотрено обращение к справочным информационным источникам, использование любой справочной литературой запрещено, а также электронными вычислительными средствами и любыми средствами связи. Участникам запрещается приносить мобильные телефоны, компьютеры и любые технические средства для фотографирования и записи звука. Если представителем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sectPr w:rsidR="00373CE6" w:rsidRPr="00AE3495" w:rsidSect="00373C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3F" w:rsidRDefault="00DB373F" w:rsidP="00AE3495">
      <w:pPr>
        <w:spacing w:after="0" w:line="240" w:lineRule="auto"/>
      </w:pPr>
      <w:r>
        <w:separator/>
      </w:r>
    </w:p>
  </w:endnote>
  <w:endnote w:type="continuationSeparator" w:id="0">
    <w:p w:rsidR="00DB373F" w:rsidRDefault="00DB373F" w:rsidP="00AE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903110"/>
      <w:docPartObj>
        <w:docPartGallery w:val="Page Numbers (Bottom of Page)"/>
        <w:docPartUnique/>
      </w:docPartObj>
    </w:sdtPr>
    <w:sdtContent>
      <w:p w:rsidR="00AE3495" w:rsidRDefault="00AE3495">
        <w:pPr>
          <w:pStyle w:val="a5"/>
          <w:jc w:val="right"/>
        </w:pPr>
        <w:fldSimple w:instr=" PAGE   \* MERGEFORMAT ">
          <w:r w:rsidR="001D5515">
            <w:rPr>
              <w:noProof/>
            </w:rPr>
            <w:t>1</w:t>
          </w:r>
        </w:fldSimple>
      </w:p>
    </w:sdtContent>
  </w:sdt>
  <w:p w:rsidR="00AE3495" w:rsidRDefault="00AE34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3F" w:rsidRDefault="00DB373F" w:rsidP="00AE3495">
      <w:pPr>
        <w:spacing w:after="0" w:line="240" w:lineRule="auto"/>
      </w:pPr>
      <w:r>
        <w:separator/>
      </w:r>
    </w:p>
  </w:footnote>
  <w:footnote w:type="continuationSeparator" w:id="0">
    <w:p w:rsidR="00DB373F" w:rsidRDefault="00DB373F" w:rsidP="00AE3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B3"/>
    <w:rsid w:val="001D5515"/>
    <w:rsid w:val="001E245B"/>
    <w:rsid w:val="00373CE6"/>
    <w:rsid w:val="006160B3"/>
    <w:rsid w:val="007A14E3"/>
    <w:rsid w:val="008B52C0"/>
    <w:rsid w:val="00AE3495"/>
    <w:rsid w:val="00B4039C"/>
    <w:rsid w:val="00C94538"/>
    <w:rsid w:val="00DB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3495"/>
  </w:style>
  <w:style w:type="paragraph" w:styleId="a5">
    <w:name w:val="footer"/>
    <w:basedOn w:val="a"/>
    <w:link w:val="a6"/>
    <w:uiPriority w:val="99"/>
    <w:unhideWhenUsed/>
    <w:rsid w:val="00AE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3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4</cp:revision>
  <dcterms:created xsi:type="dcterms:W3CDTF">2019-10-14T23:13:00Z</dcterms:created>
  <dcterms:modified xsi:type="dcterms:W3CDTF">2019-10-14T23:49:00Z</dcterms:modified>
</cp:coreProperties>
</file>