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B94166" w:rsidRPr="00E91FD3">
        <w:tc>
          <w:tcPr>
            <w:tcW w:w="4785" w:type="dxa"/>
          </w:tcPr>
          <w:p w:rsidR="00B94166" w:rsidRPr="00E91FD3" w:rsidRDefault="004C7514" w:rsidP="007477D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1885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4166" w:rsidRPr="00E91FD3" w:rsidRDefault="00B94166" w:rsidP="007477DA">
            <w:pPr>
              <w:suppressAutoHyphens/>
              <w:spacing w:after="0" w:line="240" w:lineRule="auto"/>
              <w:rPr>
                <w:lang w:eastAsia="zh-CN"/>
              </w:rPr>
            </w:pPr>
            <w:r w:rsidRPr="00E91F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Шифр                                                                                                 </w:t>
            </w:r>
          </w:p>
          <w:p w:rsidR="00B94166" w:rsidRPr="00E91FD3" w:rsidRDefault="004C7514" w:rsidP="007477D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329055" cy="213995"/>
                      <wp:effectExtent l="0" t="0" r="4445" b="0"/>
                      <wp:wrapSquare wrapText="bothSides"/>
                      <wp:docPr id="8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106" w:type="dxa"/>
                                    <w:tbl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554"/>
                                    <w:gridCol w:w="567"/>
                                    <w:gridCol w:w="567"/>
                                    <w:gridCol w:w="450"/>
                                  </w:tblGrid>
                                  <w:tr w:rsidR="00C111E0" w:rsidRPr="00E91FD3">
                                    <w:tc>
                                      <w:tcPr>
                                        <w:tcW w:w="554" w:type="dxa"/>
                                      </w:tcPr>
                                      <w:p w:rsidR="00C111E0" w:rsidRPr="00E91FD3" w:rsidRDefault="00C111E0">
                                        <w:pPr>
                                          <w:snapToGri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C111E0" w:rsidRPr="00E91FD3" w:rsidRDefault="00C111E0">
                                        <w:pPr>
                                          <w:snapToGri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:rsidR="00C111E0" w:rsidRPr="00E91FD3" w:rsidRDefault="00C111E0">
                                        <w:pPr>
                                          <w:snapToGri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</w:tcPr>
                                      <w:p w:rsidR="00C111E0" w:rsidRPr="00E91FD3" w:rsidRDefault="00C111E0">
                                        <w:pPr>
                                          <w:snapToGri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111E0" w:rsidRDefault="00C111E0" w:rsidP="007477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0;margin-top:.05pt;width:104.65pt;height:16.85pt;z-index:251656192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106" w:type="dxa"/>
                              <w:tbl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554"/>
                              <w:gridCol w:w="567"/>
                              <w:gridCol w:w="567"/>
                              <w:gridCol w:w="450"/>
                            </w:tblGrid>
                            <w:tr w:rsidR="00C111E0" w:rsidRPr="00E91FD3">
                              <w:tc>
                                <w:tcPr>
                                  <w:tcW w:w="554" w:type="dxa"/>
                                </w:tcPr>
                                <w:p w:rsidR="00C111E0" w:rsidRPr="00E91FD3" w:rsidRDefault="00C111E0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111E0" w:rsidRPr="00E91FD3" w:rsidRDefault="00C111E0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111E0" w:rsidRPr="00E91FD3" w:rsidRDefault="00C111E0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C111E0" w:rsidRPr="00E91FD3" w:rsidRDefault="00C111E0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11E0" w:rsidRDefault="00C111E0" w:rsidP="007477D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Тексты заданий для муниципального этапа олимпиады</w:t>
      </w: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ru-RU"/>
        </w:rPr>
        <w:t xml:space="preserve"> БИОЛОГИИ</w:t>
      </w:r>
    </w:p>
    <w:p w:rsidR="00B94166" w:rsidRPr="007477DA" w:rsidRDefault="00B94166" w:rsidP="007477DA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Муниципальный этап</w:t>
      </w: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Всероссийской олимпиады школьников</w:t>
      </w: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по БИОЛОГИИ</w:t>
      </w: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201</w:t>
      </w:r>
      <w:r w:rsidR="00053314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>9/2020</w:t>
      </w:r>
      <w:r w:rsidRPr="007477DA"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учебного года</w:t>
      </w: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Комплект заданий для учеников </w:t>
      </w:r>
      <w:r w:rsidR="00C111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747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166" w:rsidRPr="007477DA" w:rsidRDefault="004C7514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935" simplePos="0" relativeHeight="25165721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66040</wp:posOffset>
                </wp:positionV>
                <wp:extent cx="2174875" cy="1472565"/>
                <wp:effectExtent l="0" t="0" r="0" b="0"/>
                <wp:wrapSquare wrapText="bothSides"/>
                <wp:docPr id="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6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0"/>
                              <w:gridCol w:w="1670"/>
                            </w:tblGrid>
                            <w:tr w:rsidR="00C111E0" w:rsidRPr="00E91FD3"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111E0" w:rsidRPr="00E91FD3" w:rsidRDefault="00C111E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91FD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Номер задания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11E0" w:rsidRPr="00E91FD3" w:rsidRDefault="00C111E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91FD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C111E0" w:rsidRPr="00C111E0"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111E0" w:rsidRPr="00E91FD3" w:rsidRDefault="00C111E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91FD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11E0" w:rsidRPr="00C111E0" w:rsidRDefault="00C111E0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C111E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C111E0" w:rsidRPr="00C111E0"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111E0" w:rsidRPr="00E91FD3" w:rsidRDefault="00C111E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91FD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11E0" w:rsidRPr="00C111E0" w:rsidRDefault="004E0881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111E0" w:rsidRPr="00C111E0"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111E0" w:rsidRPr="00E91FD3" w:rsidRDefault="00C111E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91FD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11E0" w:rsidRPr="00C111E0" w:rsidRDefault="0088171D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C111E0" w:rsidRPr="00C111E0"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111E0" w:rsidRPr="00E91FD3" w:rsidRDefault="00C111E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91FD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11E0" w:rsidRPr="00C111E0" w:rsidRDefault="00C111E0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C111E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111E0" w:rsidRPr="00C111E0"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111E0" w:rsidRPr="00E91FD3" w:rsidRDefault="00C111E0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E91FD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Общий балл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111E0" w:rsidRPr="00C111E0" w:rsidRDefault="004E0881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</w:tbl>
                          <w:p w:rsidR="00C111E0" w:rsidRDefault="00C111E0" w:rsidP="007477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5.65pt;margin-top:5.2pt;width:171.25pt;height:115.95pt;z-index:251657216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" stroked="f">
                <v:textbox inset="0,0,0,0">
                  <w:txbxContent>
                    <w:tbl>
                      <w:tblPr>
                        <w:tblW w:w="0" w:type="auto"/>
                        <w:tblInd w:w="-106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0"/>
                        <w:gridCol w:w="1670"/>
                      </w:tblGrid>
                      <w:tr w:rsidR="00C111E0" w:rsidRPr="00E91FD3"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111E0" w:rsidRPr="00E91FD3" w:rsidRDefault="00C111E0">
                            <w:pPr>
                              <w:spacing w:after="0" w:line="240" w:lineRule="auto"/>
                              <w:jc w:val="center"/>
                            </w:pPr>
                            <w:r w:rsidRPr="00E91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Номер задания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11E0" w:rsidRPr="00E91FD3" w:rsidRDefault="00C111E0">
                            <w:pPr>
                              <w:spacing w:after="0" w:line="240" w:lineRule="auto"/>
                              <w:jc w:val="center"/>
                            </w:pPr>
                            <w:r w:rsidRPr="00E91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Баллы</w:t>
                            </w:r>
                          </w:p>
                        </w:tc>
                      </w:tr>
                      <w:tr w:rsidR="00C111E0" w:rsidRPr="00C111E0"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111E0" w:rsidRPr="00E91FD3" w:rsidRDefault="00C111E0">
                            <w:pPr>
                              <w:spacing w:after="0" w:line="240" w:lineRule="auto"/>
                              <w:jc w:val="center"/>
                            </w:pPr>
                            <w:r w:rsidRPr="00E91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11E0" w:rsidRPr="00C111E0" w:rsidRDefault="00C111E0">
                            <w:pPr>
                              <w:spacing w:after="0" w:line="240" w:lineRule="auto"/>
                              <w:jc w:val="both"/>
                            </w:pPr>
                            <w:r w:rsidRPr="00C111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60</w:t>
                            </w:r>
                          </w:p>
                        </w:tc>
                      </w:tr>
                      <w:tr w:rsidR="00C111E0" w:rsidRPr="00C111E0"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111E0" w:rsidRPr="00E91FD3" w:rsidRDefault="00C111E0">
                            <w:pPr>
                              <w:spacing w:after="0" w:line="240" w:lineRule="auto"/>
                              <w:jc w:val="center"/>
                            </w:pPr>
                            <w:r w:rsidRPr="00E91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11E0" w:rsidRPr="00C111E0" w:rsidRDefault="004E088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40</w:t>
                            </w:r>
                          </w:p>
                        </w:tc>
                      </w:tr>
                      <w:tr w:rsidR="00C111E0" w:rsidRPr="00C111E0"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111E0" w:rsidRPr="00E91FD3" w:rsidRDefault="00C111E0">
                            <w:pPr>
                              <w:spacing w:after="0" w:line="240" w:lineRule="auto"/>
                              <w:jc w:val="center"/>
                            </w:pPr>
                            <w:r w:rsidRPr="00E91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11E0" w:rsidRPr="00C111E0" w:rsidRDefault="0088171D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19</w:t>
                            </w:r>
                          </w:p>
                        </w:tc>
                      </w:tr>
                      <w:tr w:rsidR="00C111E0" w:rsidRPr="00C111E0"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111E0" w:rsidRPr="00E91FD3" w:rsidRDefault="00C111E0">
                            <w:pPr>
                              <w:spacing w:after="0" w:line="240" w:lineRule="auto"/>
                              <w:jc w:val="center"/>
                            </w:pPr>
                            <w:r w:rsidRPr="00E91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11E0" w:rsidRPr="00C111E0" w:rsidRDefault="00C111E0">
                            <w:pPr>
                              <w:spacing w:after="0" w:line="240" w:lineRule="auto"/>
                              <w:jc w:val="both"/>
                            </w:pPr>
                            <w:r w:rsidRPr="00C111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</w:tr>
                      <w:tr w:rsidR="00C111E0" w:rsidRPr="00C111E0"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111E0" w:rsidRPr="00E91FD3" w:rsidRDefault="00C111E0">
                            <w:pPr>
                              <w:spacing w:after="0" w:line="240" w:lineRule="auto"/>
                              <w:jc w:val="both"/>
                            </w:pPr>
                            <w:r w:rsidRPr="00E91F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Общий балл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111E0" w:rsidRPr="00C111E0" w:rsidRDefault="004E088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135</w:t>
                            </w:r>
                          </w:p>
                        </w:tc>
                      </w:tr>
                    </w:tbl>
                    <w:p w:rsidR="00C111E0" w:rsidRDefault="00C111E0" w:rsidP="007477DA"/>
                  </w:txbxContent>
                </v:textbox>
                <w10:wrap type="square" anchorx="margin"/>
              </v:shape>
            </w:pict>
          </mc:Fallback>
        </mc:AlternateContent>
      </w: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jc w:val="both"/>
        <w:rPr>
          <w:lang w:eastAsia="zh-CN"/>
        </w:rPr>
      </w:pPr>
    </w:p>
    <w:p w:rsidR="00B94166" w:rsidRPr="007477DA" w:rsidRDefault="00B94166" w:rsidP="00747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8AB" w:rsidRPr="007477DA" w:rsidRDefault="007278AB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autoSpaceDE w:val="0"/>
        <w:spacing w:after="0" w:line="240" w:lineRule="auto"/>
        <w:jc w:val="center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lastRenderedPageBreak/>
        <w:t>Уважаемый участник Олимпиады!</w:t>
      </w:r>
    </w:p>
    <w:p w:rsidR="00B94166" w:rsidRPr="007477DA" w:rsidRDefault="00B94166" w:rsidP="007477D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B94166" w:rsidRPr="007477DA" w:rsidRDefault="00B94166" w:rsidP="007477DA">
      <w:pPr>
        <w:suppressAutoHyphens/>
        <w:autoSpaceDE w:val="0"/>
        <w:spacing w:after="0" w:line="240" w:lineRule="auto"/>
        <w:ind w:firstLine="709"/>
        <w:jc w:val="both"/>
        <w:rPr>
          <w:lang w:eastAsia="zh-CN"/>
        </w:rPr>
      </w:pPr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Вам предстоит выполнить теоретические (письменные) и тестовые задания. </w:t>
      </w:r>
    </w:p>
    <w:p w:rsidR="00B94166" w:rsidRPr="007477DA" w:rsidRDefault="00B94166" w:rsidP="007477DA">
      <w:pPr>
        <w:suppressAutoHyphens/>
        <w:autoSpaceDE w:val="0"/>
        <w:spacing w:after="0" w:line="240" w:lineRule="auto"/>
        <w:ind w:firstLine="709"/>
        <w:jc w:val="both"/>
        <w:rPr>
          <w:lang w:eastAsia="zh-CN"/>
        </w:rPr>
      </w:pPr>
      <w:r w:rsidRPr="007477DA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Выполнение теоретических (письменных) заданий целесообразно организовать следующим образом: </w:t>
      </w:r>
    </w:p>
    <w:p w:rsidR="00B94166" w:rsidRPr="007477DA" w:rsidRDefault="00B94166" w:rsidP="007477DA">
      <w:pPr>
        <w:numPr>
          <w:ilvl w:val="0"/>
          <w:numId w:val="12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firstLine="426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не</w:t>
      </w:r>
      <w:proofErr w:type="gramEnd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спеша, внимательно прочитайте задание и определите, наиболее верный и полный ответ; </w:t>
      </w:r>
    </w:p>
    <w:p w:rsidR="00B94166" w:rsidRPr="007477DA" w:rsidRDefault="00B94166" w:rsidP="007477DA">
      <w:pPr>
        <w:numPr>
          <w:ilvl w:val="0"/>
          <w:numId w:val="12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firstLine="426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отвечая</w:t>
      </w:r>
      <w:proofErr w:type="gramEnd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на теоретический вопрос, обдумайте и сформулируйте конкретный ответ только на поставленный вопрос; </w:t>
      </w:r>
    </w:p>
    <w:p w:rsidR="00B94166" w:rsidRPr="007477DA" w:rsidRDefault="00B94166" w:rsidP="007477DA">
      <w:pPr>
        <w:numPr>
          <w:ilvl w:val="0"/>
          <w:numId w:val="12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firstLine="426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если</w:t>
      </w:r>
      <w:proofErr w:type="gramEnd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B94166" w:rsidRPr="007477DA" w:rsidRDefault="00B94166" w:rsidP="007477DA">
      <w:pPr>
        <w:numPr>
          <w:ilvl w:val="0"/>
          <w:numId w:val="12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firstLine="426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особое</w:t>
      </w:r>
      <w:proofErr w:type="gramEnd"/>
      <w:r w:rsidRPr="007477D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B94166" w:rsidRPr="007477DA" w:rsidRDefault="00B94166" w:rsidP="007477DA">
      <w:pPr>
        <w:numPr>
          <w:ilvl w:val="0"/>
          <w:numId w:val="12"/>
        </w:numPr>
        <w:tabs>
          <w:tab w:val="clear" w:pos="360"/>
          <w:tab w:val="num" w:pos="0"/>
        </w:tabs>
        <w:suppressAutoHyphens/>
        <w:autoSpaceDE w:val="0"/>
        <w:spacing w:after="0" w:line="240" w:lineRule="auto"/>
        <w:ind w:firstLine="426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после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выполнения всех предложенных заданий еще раз удостоверьтесь в правильности выбранных Вами ответов и решений. </w:t>
      </w:r>
    </w:p>
    <w:p w:rsidR="00B94166" w:rsidRPr="007477DA" w:rsidRDefault="00B94166" w:rsidP="002103EE">
      <w:p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r w:rsidRPr="007477DA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Выполнение тестовых заданий целесообразно организовать следующим образом: </w:t>
      </w:r>
    </w:p>
    <w:p w:rsidR="00B94166" w:rsidRPr="007477DA" w:rsidRDefault="00B94166" w:rsidP="002103EE">
      <w:pPr>
        <w:numPr>
          <w:ilvl w:val="0"/>
          <w:numId w:val="15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не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спеша, внимательно прочитайте тестовое задание; </w:t>
      </w:r>
    </w:p>
    <w:p w:rsidR="00B94166" w:rsidRPr="007477DA" w:rsidRDefault="00B94166" w:rsidP="002103EE">
      <w:pPr>
        <w:numPr>
          <w:ilvl w:val="0"/>
          <w:numId w:val="15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определите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, какой из предложенных вариантов ответа наиболее верный и полный; </w:t>
      </w:r>
    </w:p>
    <w:p w:rsidR="00B94166" w:rsidRPr="007477DA" w:rsidRDefault="00B94166" w:rsidP="002103EE">
      <w:pPr>
        <w:numPr>
          <w:ilvl w:val="0"/>
          <w:numId w:val="15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обведите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кружком букву, соответствующую выбранному Вами ответу; </w:t>
      </w:r>
    </w:p>
    <w:p w:rsidR="00B94166" w:rsidRPr="007477DA" w:rsidRDefault="00B94166" w:rsidP="002103EE">
      <w:pPr>
        <w:numPr>
          <w:ilvl w:val="0"/>
          <w:numId w:val="15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продолжайте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таким образом работу до завершения выполнения тестовых заданий; </w:t>
      </w:r>
    </w:p>
    <w:p w:rsidR="00B94166" w:rsidRPr="007477DA" w:rsidRDefault="00B94166" w:rsidP="002103EE">
      <w:pPr>
        <w:numPr>
          <w:ilvl w:val="0"/>
          <w:numId w:val="15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после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выполнения всех предложенных заданий еще раз удостоверьтесь в правильности выбранных Вами ответов; </w:t>
      </w:r>
    </w:p>
    <w:p w:rsidR="00B94166" w:rsidRPr="007477DA" w:rsidRDefault="00B94166" w:rsidP="002103EE">
      <w:pPr>
        <w:numPr>
          <w:ilvl w:val="0"/>
          <w:numId w:val="15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если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потребуется корректировка выбранного Вами варианта ответа, то неправильный вариант ответа зачеркните крестиком, а новый выбранный ответ обведите кружком. </w:t>
      </w:r>
    </w:p>
    <w:p w:rsidR="00B94166" w:rsidRPr="007477DA" w:rsidRDefault="00B94166" w:rsidP="002103EE">
      <w:p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r w:rsidRPr="007477DA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Предупреждаем Вас, что: </w:t>
      </w:r>
    </w:p>
    <w:p w:rsidR="00B94166" w:rsidRPr="007477DA" w:rsidRDefault="00B94166" w:rsidP="002103EE">
      <w:pPr>
        <w:numPr>
          <w:ilvl w:val="0"/>
          <w:numId w:val="16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при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оценке тестовых заданий, где необходимо определить один </w:t>
      </w:r>
      <w:r w:rsidRPr="007477DA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правильный ответ</w:t>
      </w:r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, 0 баллов выставляется как за неверный ответ, а также, если участником отмечены несколько ответов (в том числе правильный), или все ответы; </w:t>
      </w:r>
    </w:p>
    <w:p w:rsidR="00B94166" w:rsidRPr="007477DA" w:rsidRDefault="00B94166" w:rsidP="002103EE">
      <w:pPr>
        <w:numPr>
          <w:ilvl w:val="0"/>
          <w:numId w:val="16"/>
        </w:numPr>
        <w:suppressAutoHyphens/>
        <w:autoSpaceDE w:val="0"/>
        <w:spacing w:after="0" w:line="240" w:lineRule="auto"/>
        <w:ind w:left="1418" w:hanging="567"/>
        <w:jc w:val="both"/>
        <w:rPr>
          <w:lang w:eastAsia="zh-CN"/>
        </w:rPr>
      </w:pPr>
      <w:proofErr w:type="gramStart"/>
      <w:r w:rsidRPr="007477DA">
        <w:rPr>
          <w:rFonts w:ascii="Times New Roman" w:hAnsi="Times New Roman" w:cs="Times New Roman"/>
          <w:sz w:val="24"/>
          <w:szCs w:val="24"/>
          <w:lang w:eastAsia="zh-CN"/>
        </w:rPr>
        <w:t>при</w:t>
      </w:r>
      <w:proofErr w:type="gramEnd"/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 оценке тестовых заданий, где необходимо определить все </w:t>
      </w:r>
      <w:r w:rsidRPr="007477DA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правильные ответы</w:t>
      </w:r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7477DA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0 баллов </w:t>
      </w:r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выставляется, если участником отмечено большее количество ответов, чем предусмотрено в задании (в том числе правильные ответы). </w:t>
      </w:r>
    </w:p>
    <w:p w:rsidR="00B94166" w:rsidRPr="007477DA" w:rsidRDefault="00B94166" w:rsidP="007477DA">
      <w:pPr>
        <w:suppressAutoHyphens/>
        <w:autoSpaceDE w:val="0"/>
        <w:spacing w:after="0" w:line="240" w:lineRule="auto"/>
        <w:ind w:firstLine="709"/>
        <w:jc w:val="both"/>
        <w:rPr>
          <w:lang w:eastAsia="zh-CN"/>
        </w:rPr>
      </w:pPr>
      <w:r w:rsidRPr="007477DA">
        <w:rPr>
          <w:rFonts w:ascii="Times New Roman" w:hAnsi="Times New Roman" w:cs="Times New Roman"/>
          <w:sz w:val="24"/>
          <w:szCs w:val="24"/>
          <w:lang w:eastAsia="zh-CN"/>
        </w:rPr>
        <w:t xml:space="preserve">Задание теоретического тура считается выполненным, если Вы вовремя сдаете его членам жюри. </w:t>
      </w:r>
    </w:p>
    <w:p w:rsidR="00B94166" w:rsidRDefault="00B94166" w:rsidP="007477D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103EE" w:rsidRPr="007477DA" w:rsidRDefault="002103EE" w:rsidP="007477D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B94166" w:rsidRPr="007477DA" w:rsidRDefault="00B94166" w:rsidP="007477DA">
      <w:pPr>
        <w:suppressAutoHyphens/>
        <w:autoSpaceDE w:val="0"/>
        <w:spacing w:after="0" w:line="240" w:lineRule="auto"/>
        <w:jc w:val="both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Максимальная оценка – </w:t>
      </w:r>
      <w:r w:rsidR="00C111E0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13</w:t>
      </w:r>
      <w:r w:rsidR="004E0881"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Pr="007477D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балла. </w:t>
      </w: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lang w:eastAsia="zh-CN"/>
        </w:rPr>
      </w:pPr>
      <w:r w:rsidRPr="00747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Время на выполнение заданий - </w:t>
      </w:r>
      <w:r w:rsidRPr="007477D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747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часа.</w:t>
      </w: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Pr="007477DA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166" w:rsidRDefault="00B94166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4FE7" w:rsidRPr="007477DA" w:rsidRDefault="00E04FE7" w:rsidP="007477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71D" w:rsidRDefault="007E571D" w:rsidP="007477D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B94166" w:rsidRDefault="00B94166" w:rsidP="007477DA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bookmarkStart w:id="0" w:name="_GoBack"/>
      <w:bookmarkEnd w:id="0"/>
      <w:r w:rsidRPr="007477DA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lastRenderedPageBreak/>
        <w:t>Желаем вам успеха!</w:t>
      </w:r>
    </w:p>
    <w:p w:rsidR="00B94166" w:rsidRPr="009C5A66" w:rsidRDefault="00B94166" w:rsidP="0052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5A66">
        <w:rPr>
          <w:rFonts w:ascii="Times New Roman" w:hAnsi="Times New Roman" w:cs="Times New Roman"/>
          <w:b/>
          <w:bCs/>
          <w:sz w:val="24"/>
          <w:szCs w:val="24"/>
        </w:rPr>
        <w:t>Часть I. Вам предлагаются тестовые задания, требующие выбора только одного</w:t>
      </w:r>
    </w:p>
    <w:p w:rsidR="00B94166" w:rsidRPr="009C5A66" w:rsidRDefault="00B94166" w:rsidP="001720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5A66">
        <w:rPr>
          <w:rFonts w:ascii="Times New Roman" w:hAnsi="Times New Roman" w:cs="Times New Roman"/>
          <w:b/>
          <w:bCs/>
          <w:sz w:val="24"/>
          <w:szCs w:val="24"/>
        </w:rPr>
        <w:t>ответа</w:t>
      </w:r>
      <w:proofErr w:type="gramEnd"/>
      <w:r w:rsidRPr="009C5A66">
        <w:rPr>
          <w:rFonts w:ascii="Times New Roman" w:hAnsi="Times New Roman" w:cs="Times New Roman"/>
          <w:b/>
          <w:bCs/>
          <w:sz w:val="24"/>
          <w:szCs w:val="24"/>
        </w:rPr>
        <w:t xml:space="preserve"> из четырех возможных. Максимальное количество баллов, которое можно набрать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111E0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C5A66">
        <w:rPr>
          <w:rFonts w:ascii="Times New Roman" w:hAnsi="Times New Roman" w:cs="Times New Roman"/>
          <w:b/>
          <w:bCs/>
          <w:sz w:val="24"/>
          <w:szCs w:val="24"/>
        </w:rPr>
        <w:t xml:space="preserve"> (по 1 баллу за каждое тестовое задание). Индекс ответа, который вы </w:t>
      </w:r>
      <w:proofErr w:type="spellStart"/>
      <w:r w:rsidRPr="009C5A66">
        <w:rPr>
          <w:rFonts w:ascii="Times New Roman" w:hAnsi="Times New Roman" w:cs="Times New Roman"/>
          <w:b/>
          <w:bCs/>
          <w:sz w:val="24"/>
          <w:szCs w:val="24"/>
        </w:rPr>
        <w:t>считаетенаиболее</w:t>
      </w:r>
      <w:proofErr w:type="spellEnd"/>
      <w:r w:rsidRPr="009C5A66">
        <w:rPr>
          <w:rFonts w:ascii="Times New Roman" w:hAnsi="Times New Roman" w:cs="Times New Roman"/>
          <w:b/>
          <w:bCs/>
          <w:sz w:val="24"/>
          <w:szCs w:val="24"/>
        </w:rPr>
        <w:t xml:space="preserve"> полным и правильным, укажите в матрице ответов.</w:t>
      </w:r>
    </w:p>
    <w:p w:rsidR="00B94166" w:rsidRDefault="00B94166" w:rsidP="001720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13D51">
        <w:rPr>
          <w:rFonts w:ascii="Times New Roman" w:hAnsi="Times New Roman" w:cs="Times New Roman"/>
          <w:b/>
          <w:sz w:val="24"/>
          <w:szCs w:val="24"/>
        </w:rPr>
        <w:t>Пробка относится к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проводящей ткани;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покровной ткани;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образовательной ткани;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запасающей ткани.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>2. Формула цветка Ч</w:t>
      </w:r>
      <w:r w:rsidRPr="00713D5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</w:t>
      </w:r>
      <w:proofErr w:type="gramStart"/>
      <w:r w:rsidRPr="00713D5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5)</w:t>
      </w:r>
      <w:r w:rsidRPr="00713D51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713D5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(5)</w:t>
      </w:r>
      <w:r w:rsidRPr="00713D51">
        <w:rPr>
          <w:rFonts w:ascii="Times New Roman" w:hAnsi="Times New Roman" w:cs="Times New Roman"/>
          <w:b/>
          <w:sz w:val="24"/>
          <w:szCs w:val="24"/>
        </w:rPr>
        <w:t>Т</w:t>
      </w:r>
      <w:r w:rsidRPr="00713D5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713D51">
        <w:rPr>
          <w:rFonts w:ascii="Times New Roman" w:hAnsi="Times New Roman" w:cs="Times New Roman"/>
          <w:b/>
          <w:sz w:val="24"/>
          <w:szCs w:val="24"/>
        </w:rPr>
        <w:t>П</w:t>
      </w:r>
      <w:r w:rsidRPr="00713D5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D51">
        <w:rPr>
          <w:rFonts w:ascii="Times New Roman" w:hAnsi="Times New Roman" w:cs="Times New Roman"/>
          <w:b/>
          <w:sz w:val="24"/>
          <w:szCs w:val="24"/>
        </w:rPr>
        <w:t>характерна для семейства: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розоцветных;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бобовых;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паслёновых;</w:t>
      </w:r>
    </w:p>
    <w:p w:rsidR="00C111E0" w:rsidRPr="00134FCC" w:rsidRDefault="0052203E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крестоцветных</w:t>
      </w:r>
      <w:r w:rsidR="00C111E0" w:rsidRPr="00134FCC">
        <w:rPr>
          <w:rFonts w:ascii="Times New Roman" w:hAnsi="Times New Roman" w:cs="Times New Roman"/>
          <w:sz w:val="24"/>
          <w:szCs w:val="24"/>
        </w:rPr>
        <w:t>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>3. Эндосперм семян цветковых растений образуется из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зиготы;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центральной клетки;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стенок завязи;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покровов семяпочки.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13D51">
        <w:rPr>
          <w:rFonts w:ascii="Times New Roman" w:hAnsi="Times New Roman" w:cs="Times New Roman"/>
          <w:b/>
          <w:sz w:val="24"/>
          <w:szCs w:val="24"/>
        </w:rPr>
        <w:t>Имеется ли полость тела у прудовика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да, первичная полость тела;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да, вторичная полость тела;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да, смешанная полость тела;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нет, не имеется.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13D51">
        <w:rPr>
          <w:rFonts w:ascii="Times New Roman" w:hAnsi="Times New Roman" w:cs="Times New Roman"/>
          <w:b/>
          <w:sz w:val="24"/>
          <w:szCs w:val="24"/>
        </w:rPr>
        <w:t>У спортсмена, по сравнению с нетренированным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частота сокращений сердца может достигнуть более высоких значений;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минутный объём сердца больше;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механическое сопротивление кровеносных сосудов выше;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объём левого желудочка и диастолический объём меньше.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13D51">
        <w:rPr>
          <w:rFonts w:ascii="Times New Roman" w:hAnsi="Times New Roman" w:cs="Times New Roman"/>
          <w:b/>
          <w:sz w:val="24"/>
          <w:szCs w:val="24"/>
        </w:rPr>
        <w:t>Число белковых глобул в составе молекулы гемоглобина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1;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2;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3;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4.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13D51">
        <w:rPr>
          <w:rFonts w:ascii="Times New Roman" w:hAnsi="Times New Roman" w:cs="Times New Roman"/>
          <w:b/>
          <w:sz w:val="24"/>
          <w:szCs w:val="24"/>
        </w:rPr>
        <w:t>Не имеют жёсткой клеточной стенки клетки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дрожжей;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костной ткани;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листа берёзы;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туберкулёзной палочки.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8. К двудомным растениям относится: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береза</w:t>
      </w:r>
      <w:r w:rsidR="0052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03E">
        <w:rPr>
          <w:rFonts w:ascii="Times New Roman" w:hAnsi="Times New Roman" w:cs="Times New Roman"/>
          <w:sz w:val="24"/>
          <w:szCs w:val="24"/>
        </w:rPr>
        <w:t>повислая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>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сосна</w:t>
      </w:r>
      <w:r w:rsidR="0052203E">
        <w:rPr>
          <w:rFonts w:ascii="Times New Roman" w:hAnsi="Times New Roman" w:cs="Times New Roman"/>
          <w:sz w:val="24"/>
          <w:szCs w:val="24"/>
        </w:rPr>
        <w:t xml:space="preserve"> обыкновенная</w:t>
      </w:r>
      <w:r w:rsidRPr="00134FCC">
        <w:rPr>
          <w:rFonts w:ascii="Times New Roman" w:hAnsi="Times New Roman" w:cs="Times New Roman"/>
          <w:sz w:val="24"/>
          <w:szCs w:val="24"/>
        </w:rPr>
        <w:t>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клен</w:t>
      </w:r>
      <w:r w:rsidR="00522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03E">
        <w:rPr>
          <w:rFonts w:ascii="Times New Roman" w:hAnsi="Times New Roman" w:cs="Times New Roman"/>
          <w:sz w:val="24"/>
          <w:szCs w:val="24"/>
        </w:rPr>
        <w:t>ясенелистный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>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яблоня</w:t>
      </w:r>
      <w:r w:rsidR="0052203E">
        <w:rPr>
          <w:rFonts w:ascii="Times New Roman" w:hAnsi="Times New Roman" w:cs="Times New Roman"/>
          <w:sz w:val="24"/>
          <w:szCs w:val="24"/>
        </w:rPr>
        <w:t xml:space="preserve"> домашняя</w:t>
      </w:r>
      <w:r w:rsidRPr="00134FCC">
        <w:rPr>
          <w:rFonts w:ascii="Times New Roman" w:hAnsi="Times New Roman" w:cs="Times New Roman"/>
          <w:sz w:val="24"/>
          <w:szCs w:val="24"/>
        </w:rPr>
        <w:t>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9. Из какой части </w:t>
      </w:r>
      <w:r w:rsidR="00713D51" w:rsidRPr="00713D51">
        <w:rPr>
          <w:rFonts w:ascii="Times New Roman" w:hAnsi="Times New Roman" w:cs="Times New Roman"/>
          <w:b/>
          <w:bCs/>
          <w:sz w:val="24"/>
          <w:szCs w:val="24"/>
        </w:rPr>
        <w:t>гинецея</w:t>
      </w: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 развивается околоплодник?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из семязачатка;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из стенок завязи;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из столбика;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из рыльца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10. Отметить объект, не относящийся к корню: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клубеньки;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корневище;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отпрыски;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корнеплод.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11. Сонную болезнь вызывают: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плазмодии;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трипаносомы;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хламидии;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лямблии.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12. Хлорелла содержит набор хромосом</w:t>
      </w:r>
      <w:r w:rsidRPr="00713D51">
        <w:rPr>
          <w:rFonts w:ascii="Times New Roman" w:hAnsi="Times New Roman" w:cs="Times New Roman"/>
          <w:b/>
          <w:sz w:val="24"/>
          <w:szCs w:val="24"/>
        </w:rPr>
        <w:t>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гаплоидный;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диплоидный;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триплоидный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>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полиплоидный.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13. Вторичная моча отличается от первичной: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повышенным содержанием ионов калия и глюкозы и пониженным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содержанием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 натрия;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повышенным содержанием мочевины, глюкозы и пониженным содержанием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натрия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повышенным содержанием натрия, калия и пониженным содержанием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мочевины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повышенным содержанием натрия, мочевины и пониженным содержанием глюкозы.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14. Жгутики эвглены зеленой характеризуются следующим расположением</w:t>
      </w: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3D51">
        <w:rPr>
          <w:rFonts w:ascii="Times New Roman" w:hAnsi="Times New Roman" w:cs="Times New Roman"/>
          <w:b/>
          <w:bCs/>
          <w:sz w:val="24"/>
          <w:szCs w:val="24"/>
        </w:rPr>
        <w:t>микротрубочек</w:t>
      </w:r>
      <w:proofErr w:type="gramEnd"/>
      <w:r w:rsidRPr="00713D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9 + 2;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9 + 1;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9 + 0;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не имеют микротрубочек.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15. Выделительная система эхинококка представлена: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фагоцитарными клетками;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коксальными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 железами;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метанефридиями;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протонефридиями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>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16. Оптимальная среда для высокой активности кишечных ферментов: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щелочная;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нейтральная;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кислая;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любая.</w:t>
      </w:r>
    </w:p>
    <w:p w:rsidR="00C111E0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69A" w:rsidRPr="00134FCC" w:rsidRDefault="00EE369A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>17. Шершень относится к отряду: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прямокрылые;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двукрылые;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перепончатокрылые;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чешуекрылые.</w:t>
      </w: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18. Усложнение кровеносной системы соответствует эволюции хордовых в ряду следующих животных: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акула – жаба – крокодил – крыса;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акула – крокодил – лягушка – тигр;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крокодил – акула – собака – жаба;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крот – крокодил – акула – лягушка</w:t>
      </w:r>
      <w:r w:rsidRPr="00134FCC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19. Центры защитных рефлексов – кашля, чихания, рвоты находятся в: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спинном мозге;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продолговатом отделе головного мозга;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промежуточном отделе головного мозга;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мозжечке.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20. Седловидным двухосным суставом является: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плечевой;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лучезапястный;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тазобедренный;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запястно-пястный большого пальца.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21. Растением, осуществляющим С4-тип фотосинтеза, является: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тритикале;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кукуруза;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овес;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пшеница.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22. Инфекционные агенты, вызывающие губчатый энцефалит или коровье бешенство: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фаги;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прионы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вироиды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вирионы.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23. Столон – это: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видоизмененный побег;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придаточный корень;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видоизмененный корень;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видоизмененный лист.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>24. Формула цветка рапса: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Ч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34FCC">
        <w:rPr>
          <w:rFonts w:ascii="Times New Roman" w:hAnsi="Times New Roman" w:cs="Times New Roman"/>
          <w:sz w:val="24"/>
          <w:szCs w:val="24"/>
        </w:rPr>
        <w:t>Л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34FCC">
        <w:rPr>
          <w:rFonts w:ascii="Times New Roman" w:hAnsi="Times New Roman" w:cs="Times New Roman"/>
          <w:sz w:val="24"/>
          <w:szCs w:val="24"/>
        </w:rPr>
        <w:t>Т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34FCC">
        <w:rPr>
          <w:rFonts w:ascii="Times New Roman" w:hAnsi="Times New Roman" w:cs="Times New Roman"/>
          <w:sz w:val="24"/>
          <w:szCs w:val="24"/>
        </w:rPr>
        <w:t>П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Ч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34FCC">
        <w:rPr>
          <w:rFonts w:ascii="Times New Roman" w:hAnsi="Times New Roman" w:cs="Times New Roman"/>
          <w:sz w:val="24"/>
          <w:szCs w:val="24"/>
        </w:rPr>
        <w:t>Л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34FCC">
        <w:rPr>
          <w:rFonts w:ascii="Times New Roman" w:hAnsi="Times New Roman" w:cs="Times New Roman"/>
          <w:sz w:val="24"/>
          <w:szCs w:val="24"/>
        </w:rPr>
        <w:t>Т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∞</w:t>
      </w:r>
      <w:r w:rsidRPr="00134FCC">
        <w:rPr>
          <w:rFonts w:ascii="Times New Roman" w:hAnsi="Times New Roman" w:cs="Times New Roman"/>
          <w:sz w:val="24"/>
          <w:szCs w:val="24"/>
        </w:rPr>
        <w:t>П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Ч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(5)</w:t>
      </w:r>
      <w:r w:rsidRPr="00134FCC">
        <w:rPr>
          <w:rFonts w:ascii="Times New Roman" w:hAnsi="Times New Roman" w:cs="Times New Roman"/>
          <w:sz w:val="24"/>
          <w:szCs w:val="24"/>
        </w:rPr>
        <w:t>Л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1+2+(2)</w:t>
      </w:r>
      <w:r w:rsidRPr="00134FCC">
        <w:rPr>
          <w:rFonts w:ascii="Times New Roman" w:hAnsi="Times New Roman" w:cs="Times New Roman"/>
          <w:sz w:val="24"/>
          <w:szCs w:val="24"/>
        </w:rPr>
        <w:t>Т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(9)+1</w:t>
      </w:r>
      <w:r w:rsidRPr="00134FCC">
        <w:rPr>
          <w:rFonts w:ascii="Times New Roman" w:hAnsi="Times New Roman" w:cs="Times New Roman"/>
          <w:sz w:val="24"/>
          <w:szCs w:val="24"/>
        </w:rPr>
        <w:t>П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Ч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34FCC">
        <w:rPr>
          <w:rFonts w:ascii="Times New Roman" w:hAnsi="Times New Roman" w:cs="Times New Roman"/>
          <w:sz w:val="24"/>
          <w:szCs w:val="24"/>
        </w:rPr>
        <w:t>Л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34FCC">
        <w:rPr>
          <w:rFonts w:ascii="Times New Roman" w:hAnsi="Times New Roman" w:cs="Times New Roman"/>
          <w:sz w:val="24"/>
          <w:szCs w:val="24"/>
        </w:rPr>
        <w:t>Т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34FCC">
        <w:rPr>
          <w:rFonts w:ascii="Times New Roman" w:hAnsi="Times New Roman" w:cs="Times New Roman"/>
          <w:sz w:val="24"/>
          <w:szCs w:val="24"/>
        </w:rPr>
        <w:t>П</w:t>
      </w:r>
      <w:r w:rsidRPr="00134FC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25. Заражение человека </w:t>
      </w:r>
      <w:proofErr w:type="spellStart"/>
      <w:r w:rsidRPr="00713D51">
        <w:rPr>
          <w:rFonts w:ascii="Times New Roman" w:hAnsi="Times New Roman" w:cs="Times New Roman"/>
          <w:b/>
          <w:bCs/>
          <w:sz w:val="24"/>
          <w:szCs w:val="24"/>
        </w:rPr>
        <w:t>боррелиозом</w:t>
      </w:r>
      <w:proofErr w:type="spellEnd"/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 происходит при укусе: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мухой цеце;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малярийным комаром;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таежным клещом;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оводом.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26. К какой группе принадлежит кровь, если агглютинация произошла во всех каплях стандартных сывороток?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АВ (IV);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В (III);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 (II);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О (I).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27. К дисахаридам относится: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фруктоза;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галактоза;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лактоза;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целлюлоза.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28. Одна из цепей ДНК имеет последовательность нуклеотидов 5’-ЦЦГ-АТГ-ГТА-3’. Какой вид будет иметь </w:t>
      </w:r>
      <w:proofErr w:type="spellStart"/>
      <w:r w:rsidRPr="00713D51">
        <w:rPr>
          <w:rFonts w:ascii="Times New Roman" w:hAnsi="Times New Roman" w:cs="Times New Roman"/>
          <w:b/>
          <w:bCs/>
          <w:sz w:val="24"/>
          <w:szCs w:val="24"/>
        </w:rPr>
        <w:t>иРНК</w:t>
      </w:r>
      <w:proofErr w:type="spellEnd"/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, строящаяся на этой матрице?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5</w:t>
      </w:r>
      <w:r w:rsidRPr="00134FCC">
        <w:rPr>
          <w:rFonts w:ascii="Times New Roman" w:hAnsi="Times New Roman" w:cs="Times New Roman"/>
          <w:sz w:val="24"/>
          <w:szCs w:val="24"/>
        </w:rPr>
        <w:t>’-ГГЦ-</w:t>
      </w:r>
      <w:r w:rsidRPr="00134F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34FCC">
        <w:rPr>
          <w:rFonts w:ascii="Times New Roman" w:hAnsi="Times New Roman" w:cs="Times New Roman"/>
          <w:sz w:val="24"/>
          <w:szCs w:val="24"/>
        </w:rPr>
        <w:t>АЦ-ЦА</w:t>
      </w:r>
      <w:r w:rsidRPr="00134FC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134FCC">
        <w:rPr>
          <w:rFonts w:ascii="Times New Roman" w:hAnsi="Times New Roman" w:cs="Times New Roman"/>
          <w:sz w:val="24"/>
          <w:szCs w:val="24"/>
        </w:rPr>
        <w:t xml:space="preserve">’;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4FCC">
        <w:rPr>
          <w:rFonts w:ascii="Times New Roman" w:hAnsi="Times New Roman" w:cs="Times New Roman"/>
          <w:sz w:val="24"/>
          <w:szCs w:val="24"/>
        </w:rPr>
        <w:t>’-ТАЦ-ЦАТ-ЦГГ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134FCC">
        <w:rPr>
          <w:rFonts w:ascii="Times New Roman" w:hAnsi="Times New Roman" w:cs="Times New Roman"/>
          <w:sz w:val="24"/>
          <w:szCs w:val="24"/>
        </w:rPr>
        <w:t xml:space="preserve">’;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5</w:t>
      </w:r>
      <w:r w:rsidRPr="00134FCC">
        <w:rPr>
          <w:rFonts w:ascii="Times New Roman" w:hAnsi="Times New Roman" w:cs="Times New Roman"/>
          <w:sz w:val="24"/>
          <w:szCs w:val="24"/>
        </w:rPr>
        <w:t>’-ГГЦ-УАЦ-ЦАУ-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4FCC">
        <w:rPr>
          <w:rFonts w:ascii="Times New Roman" w:hAnsi="Times New Roman" w:cs="Times New Roman"/>
          <w:sz w:val="24"/>
          <w:szCs w:val="24"/>
        </w:rPr>
        <w:t xml:space="preserve">’;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4FCC">
        <w:rPr>
          <w:rFonts w:ascii="Times New Roman" w:hAnsi="Times New Roman" w:cs="Times New Roman"/>
          <w:sz w:val="24"/>
          <w:szCs w:val="24"/>
        </w:rPr>
        <w:t>’-АТГ-ГТА-ГЦЦ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134FCC">
        <w:rPr>
          <w:rFonts w:ascii="Times New Roman" w:hAnsi="Times New Roman" w:cs="Times New Roman"/>
          <w:sz w:val="24"/>
          <w:szCs w:val="24"/>
        </w:rPr>
        <w:t>’.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proofErr w:type="spellStart"/>
      <w:r w:rsidRPr="00713D51">
        <w:rPr>
          <w:rFonts w:ascii="Times New Roman" w:hAnsi="Times New Roman" w:cs="Times New Roman"/>
          <w:b/>
          <w:bCs/>
          <w:sz w:val="24"/>
          <w:szCs w:val="24"/>
        </w:rPr>
        <w:t>Сплайсинг</w:t>
      </w:r>
      <w:proofErr w:type="spellEnd"/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 - это: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объединение субъединиц рибосом;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удаление из молекулы РНК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интронов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 и соединение оставшихся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экзонов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объединение фрагментов ДНК в единую молекулу;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перенос генетической информации от ДНК к месту синтеза белка.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30. К проводящим тканям растения относится: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меристема;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эпидерма;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ксилема;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склеренхима.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31. Мужской гаметофит сосны представлен: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антеридиями;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пыльцевым зерном;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зародышевым мешком;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микроспорой</w:t>
      </w:r>
      <w:r w:rsidRPr="00134FCC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spacing w:after="32"/>
        <w:rPr>
          <w:b/>
        </w:rPr>
      </w:pPr>
      <w:r w:rsidRPr="00713D51">
        <w:rPr>
          <w:b/>
          <w:bCs/>
        </w:rPr>
        <w:t xml:space="preserve">32. Для хламидомонады и эвглены в вегетативном состоянии общим признаком </w:t>
      </w:r>
    </w:p>
    <w:p w:rsidR="00C111E0" w:rsidRPr="00713D51" w:rsidRDefault="00C111E0" w:rsidP="00C111E0">
      <w:pPr>
        <w:pStyle w:val="Default"/>
        <w:rPr>
          <w:b/>
          <w:bCs/>
        </w:rPr>
      </w:pPr>
      <w:proofErr w:type="gramStart"/>
      <w:r w:rsidRPr="00713D51">
        <w:rPr>
          <w:b/>
          <w:bCs/>
        </w:rPr>
        <w:t>является</w:t>
      </w:r>
      <w:proofErr w:type="gramEnd"/>
      <w:r w:rsidRPr="00713D51">
        <w:rPr>
          <w:b/>
          <w:bCs/>
        </w:rPr>
        <w:t xml:space="preserve">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целлюлоза в клеточной стенке;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большое количество </w:t>
      </w:r>
      <w:proofErr w:type="spellStart"/>
      <w:r w:rsidRPr="00134FCC">
        <w:t>мукоцист</w:t>
      </w:r>
      <w:proofErr w:type="spellEnd"/>
      <w:r w:rsidRPr="00134FCC">
        <w:t xml:space="preserve">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наличие хлорофиллов a и b;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два жгутика.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spacing w:after="31"/>
        <w:rPr>
          <w:b/>
          <w:bCs/>
        </w:rPr>
      </w:pPr>
      <w:r w:rsidRPr="00713D51">
        <w:rPr>
          <w:b/>
          <w:bCs/>
        </w:rPr>
        <w:t>33. Одним из самых ценных съедобных грибов считают боровик или белый гриб. Для жизненного цикла этого гриба характерны признаки:</w:t>
      </w:r>
    </w:p>
    <w:p w:rsidR="00C111E0" w:rsidRPr="00134FCC" w:rsidRDefault="00C111E0" w:rsidP="00C111E0">
      <w:pPr>
        <w:pStyle w:val="Default"/>
        <w:spacing w:after="31"/>
      </w:pPr>
      <w:r w:rsidRPr="00134FCC">
        <w:rPr>
          <w:bCs/>
        </w:rPr>
        <w:t xml:space="preserve"> </w:t>
      </w:r>
      <w:proofErr w:type="gramStart"/>
      <w:r w:rsidRPr="00134FCC">
        <w:t>а</w:t>
      </w:r>
      <w:proofErr w:type="gramEnd"/>
      <w:r w:rsidRPr="00134FCC">
        <w:t xml:space="preserve">) продолжительная диплоидная стадия, диплоидные клетки одноядерные; </w:t>
      </w:r>
    </w:p>
    <w:p w:rsidR="00C111E0" w:rsidRPr="00134FCC" w:rsidRDefault="00C111E0" w:rsidP="00C111E0">
      <w:pPr>
        <w:pStyle w:val="Default"/>
        <w:spacing w:after="31"/>
      </w:pPr>
      <w:proofErr w:type="gramStart"/>
      <w:r w:rsidRPr="00134FCC">
        <w:t>б</w:t>
      </w:r>
      <w:proofErr w:type="gramEnd"/>
      <w:r w:rsidRPr="00134FCC">
        <w:t>) продолжительная диплоидная стадия, диплоидные клетки многоядерные;</w:t>
      </w:r>
    </w:p>
    <w:p w:rsidR="00C111E0" w:rsidRPr="00134FCC" w:rsidRDefault="00C111E0" w:rsidP="00C111E0">
      <w:pPr>
        <w:pStyle w:val="Default"/>
        <w:spacing w:after="31"/>
      </w:pPr>
      <w:r w:rsidRPr="00134FCC">
        <w:lastRenderedPageBreak/>
        <w:t xml:space="preserve"> </w:t>
      </w:r>
      <w:proofErr w:type="gramStart"/>
      <w:r w:rsidRPr="00134FCC">
        <w:t>в</w:t>
      </w:r>
      <w:proofErr w:type="gramEnd"/>
      <w:r w:rsidRPr="00134FCC">
        <w:t>) продолжительная гаплоидная стадия, клетки с одним гаплоидным ядром;</w:t>
      </w:r>
    </w:p>
    <w:p w:rsidR="00C111E0" w:rsidRPr="00134FCC" w:rsidRDefault="0052203E" w:rsidP="00C111E0">
      <w:pPr>
        <w:pStyle w:val="Default"/>
        <w:spacing w:after="31"/>
      </w:pPr>
      <w:r>
        <w:t xml:space="preserve"> </w:t>
      </w:r>
      <w:proofErr w:type="gramStart"/>
      <w:r>
        <w:t>г</w:t>
      </w:r>
      <w:proofErr w:type="gramEnd"/>
      <w:r>
        <w:t xml:space="preserve">) продолжительная </w:t>
      </w:r>
      <w:proofErr w:type="spellStart"/>
      <w:r>
        <w:t>дикарио</w:t>
      </w:r>
      <w:r w:rsidR="00C111E0" w:rsidRPr="00134FCC">
        <w:t>тич</w:t>
      </w:r>
      <w:r>
        <w:t>еска</w:t>
      </w:r>
      <w:r w:rsidR="00C111E0" w:rsidRPr="00134FCC">
        <w:t>я</w:t>
      </w:r>
      <w:proofErr w:type="spellEnd"/>
      <w:r w:rsidR="00C111E0" w:rsidRPr="00134FCC">
        <w:t xml:space="preserve"> стадия, клетки с двумя гаплоидными ядрами.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spacing w:after="27"/>
        <w:rPr>
          <w:b/>
          <w:bCs/>
        </w:rPr>
      </w:pPr>
      <w:r w:rsidRPr="00713D51">
        <w:rPr>
          <w:b/>
          <w:bCs/>
        </w:rPr>
        <w:t xml:space="preserve">34. И малярийный плазмодий, и бычий цепень – паразиты человека. Общий признак, характерный для их жизненных циклов: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а</w:t>
      </w:r>
      <w:proofErr w:type="gramEnd"/>
      <w:r w:rsidRPr="00134FCC">
        <w:t xml:space="preserve">) один и тот же окончательный хозяин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один и тот же промежуточный хозяин;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>) бесполое размножение в организме человека;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есть только один промежуточный хозяин.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>35. У человека, пострадавшего при пожаре, имеется безболезненная ожоговая рана на правом плече. Отсутствие болевой чувствительности в данном случае обусловлено повреждением:</w:t>
      </w:r>
    </w:p>
    <w:p w:rsidR="00C111E0" w:rsidRPr="00134FCC" w:rsidRDefault="00C111E0" w:rsidP="00C111E0">
      <w:pPr>
        <w:pStyle w:val="Default"/>
      </w:pPr>
      <w:r w:rsidRPr="00134FCC">
        <w:rPr>
          <w:b/>
          <w:bCs/>
        </w:rPr>
        <w:t xml:space="preserve"> </w:t>
      </w:r>
      <w:proofErr w:type="gramStart"/>
      <w:r w:rsidRPr="00134FCC">
        <w:t>а</w:t>
      </w:r>
      <w:proofErr w:type="gramEnd"/>
      <w:r w:rsidRPr="00134FCC">
        <w:t xml:space="preserve">) росткового слоя эпидермиса кожи;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рогового слоя эпидермиса кожи; </w:t>
      </w:r>
    </w:p>
    <w:p w:rsidR="00713D51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подкожной жировой клетчатки;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дермы кожи.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 xml:space="preserve">36. К </w:t>
      </w:r>
      <w:proofErr w:type="spellStart"/>
      <w:r w:rsidRPr="00713D51">
        <w:rPr>
          <w:b/>
          <w:bCs/>
        </w:rPr>
        <w:t>модификационной</w:t>
      </w:r>
      <w:proofErr w:type="spellEnd"/>
      <w:r w:rsidRPr="00713D51">
        <w:rPr>
          <w:b/>
          <w:bCs/>
        </w:rPr>
        <w:t xml:space="preserve"> изменчивости организмов можно отнести изменчивость: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>) возрастную, сезонную, экологическую и географическую;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экологическую, генотипическую и комбинативную;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мутационную и онтогенетическую;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коррелятивную и комбинативную.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 xml:space="preserve">37. Главными направлениями биологического прогресса являются: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дивергенция и конвергенция;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адаптация, метаморфоз, изоляция;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адаптивная радиация, оптимизация, специализация;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ароморфоз, идиоадаптация и дегенерация.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 xml:space="preserve">38. Амниотическая оболочка (амнион), возникшая в ходе эволюции у наземных позвоночных животных, обеспечивает зародышу: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газообмен;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теплообмен;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кровоснабжение;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защиту от высыхания и механических повреждений. </w:t>
      </w:r>
    </w:p>
    <w:p w:rsidR="00C111E0" w:rsidRPr="00713D51" w:rsidRDefault="00C111E0" w:rsidP="00C111E0">
      <w:pPr>
        <w:pStyle w:val="Default"/>
        <w:rPr>
          <w:b/>
        </w:rPr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 xml:space="preserve">39. Благодаря применению массовой вакцинации человечеству удалось победить натуральную оспу. Последний случай естественного заражения зафиксирован в 1977 году, после чего вирус не обнаруживали в природе. Схожим образом избавиться от чумы невозможно, так как: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>) для возбудителя чумы, свойственна крайне высокая изменчивость;</w:t>
      </w:r>
    </w:p>
    <w:p w:rsidR="00C111E0" w:rsidRPr="00134FCC" w:rsidRDefault="00C111E0" w:rsidP="00C111E0">
      <w:pPr>
        <w:pStyle w:val="Default"/>
      </w:pPr>
      <w:r w:rsidRPr="00134FCC">
        <w:t xml:space="preserve"> </w:t>
      </w:r>
      <w:proofErr w:type="gramStart"/>
      <w:r w:rsidRPr="00134FCC">
        <w:t>б</w:t>
      </w:r>
      <w:proofErr w:type="gramEnd"/>
      <w:r w:rsidRPr="00134FCC">
        <w:t>) возбудитель чумы способен к внутриклеточному паразитизму, он может укрываться от действия антител;</w:t>
      </w:r>
    </w:p>
    <w:p w:rsidR="00C111E0" w:rsidRPr="00134FCC" w:rsidRDefault="00C111E0" w:rsidP="00C111E0">
      <w:pPr>
        <w:pStyle w:val="Default"/>
      </w:pPr>
      <w:r w:rsidRPr="00134FCC">
        <w:t xml:space="preserve"> </w:t>
      </w:r>
      <w:proofErr w:type="gramStart"/>
      <w:r w:rsidRPr="00134FCC">
        <w:t>в</w:t>
      </w:r>
      <w:proofErr w:type="gramEnd"/>
      <w:r w:rsidRPr="00134FCC">
        <w:t xml:space="preserve">) чума имеет природные эндемические очаги, резервуарами выступают различные грызуны вроде сурков или сусликов;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возбудитель чумы может длительно сохраняться и передаваться в виде спор.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 xml:space="preserve">40. Компонентом цикла Кребса </w:t>
      </w:r>
      <w:r w:rsidRPr="00713D51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713D51">
        <w:rPr>
          <w:rFonts w:ascii="Times New Roman" w:hAnsi="Times New Roman" w:cs="Times New Roman"/>
          <w:b/>
          <w:sz w:val="24"/>
          <w:szCs w:val="24"/>
        </w:rPr>
        <w:t xml:space="preserve"> является: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оксалат;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цитрат;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малат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сукцинат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>.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>41. Семя голосеменных растений отличаются от семязачатков покрытосеменных:</w:t>
      </w:r>
    </w:p>
    <w:p w:rsidR="00C111E0" w:rsidRPr="00134FCC" w:rsidRDefault="00C111E0" w:rsidP="00C111E0">
      <w:pPr>
        <w:pStyle w:val="Default"/>
      </w:pPr>
      <w:r w:rsidRPr="00134FCC">
        <w:rPr>
          <w:b/>
          <w:bCs/>
        </w:rPr>
        <w:t xml:space="preserve"> </w:t>
      </w:r>
      <w:proofErr w:type="gramStart"/>
      <w:r w:rsidRPr="00134FCC">
        <w:t>а</w:t>
      </w:r>
      <w:proofErr w:type="gramEnd"/>
      <w:r w:rsidRPr="00134FCC">
        <w:t xml:space="preserve">) наличием пыльцевой камеры;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происхождением эндосперма;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особенностями процесса оплодотворения;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наличием интегумента;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д</w:t>
      </w:r>
      <w:proofErr w:type="gramEnd"/>
      <w:r w:rsidRPr="00134FCC">
        <w:t xml:space="preserve">) наличием зародыша.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 xml:space="preserve">42. </w:t>
      </w:r>
      <w:proofErr w:type="spellStart"/>
      <w:r w:rsidRPr="00713D51">
        <w:rPr>
          <w:b/>
          <w:bCs/>
        </w:rPr>
        <w:t>Зидовудин</w:t>
      </w:r>
      <w:proofErr w:type="spellEnd"/>
      <w:r w:rsidRPr="00713D51">
        <w:rPr>
          <w:b/>
          <w:bCs/>
        </w:rPr>
        <w:t xml:space="preserve"> – лекарственный препарат, ингибирующий обратную транскриптазу. Он может быть успешно использован для лечения: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</w:t>
      </w:r>
      <w:proofErr w:type="spellStart"/>
      <w:r w:rsidRPr="00134FCC">
        <w:t>лямблиоза</w:t>
      </w:r>
      <w:proofErr w:type="spellEnd"/>
      <w:r w:rsidRPr="00134FCC">
        <w:t xml:space="preserve">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лейшманиоза;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малярии;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легионеллеза;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д</w:t>
      </w:r>
      <w:proofErr w:type="gramEnd"/>
      <w:r w:rsidRPr="00134FCC">
        <w:t xml:space="preserve">) ВИЧ-инфекции.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 xml:space="preserve">43. Из клеток человека способностью активно перемещаться в зрелом состоянии обладают: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фибробласты;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</w:t>
      </w:r>
      <w:proofErr w:type="spellStart"/>
      <w:r w:rsidRPr="00134FCC">
        <w:t>микроглия</w:t>
      </w:r>
      <w:proofErr w:type="spellEnd"/>
      <w:r w:rsidRPr="00134FCC">
        <w:t xml:space="preserve">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остеокласты;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нейроны; </w:t>
      </w:r>
    </w:p>
    <w:p w:rsidR="00C111E0" w:rsidRPr="00134FCC" w:rsidRDefault="00C111E0" w:rsidP="00C111E0">
      <w:pPr>
        <w:pStyle w:val="Default"/>
      </w:pPr>
      <w:proofErr w:type="gramStart"/>
      <w:r w:rsidRPr="00134FCC">
        <w:t>д</w:t>
      </w:r>
      <w:proofErr w:type="gramEnd"/>
      <w:r w:rsidRPr="00134FCC">
        <w:t xml:space="preserve">) </w:t>
      </w:r>
      <w:proofErr w:type="spellStart"/>
      <w:r w:rsidRPr="00134FCC">
        <w:t>гепатоциты</w:t>
      </w:r>
      <w:proofErr w:type="spellEnd"/>
      <w:r w:rsidRPr="00134FCC">
        <w:t xml:space="preserve">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 xml:space="preserve">44. Эукариоты НЕ способны синтезировать: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крахмал;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гликоген;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</w:t>
      </w:r>
      <w:proofErr w:type="spellStart"/>
      <w:r w:rsidRPr="00134FCC">
        <w:t>цианофицин</w:t>
      </w:r>
      <w:proofErr w:type="spellEnd"/>
      <w:r w:rsidRPr="00134FCC">
        <w:t xml:space="preserve">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целлюлозу; </w:t>
      </w:r>
    </w:p>
    <w:p w:rsidR="00C111E0" w:rsidRPr="00134FCC" w:rsidRDefault="00C111E0" w:rsidP="00C111E0">
      <w:pPr>
        <w:pStyle w:val="Default"/>
      </w:pPr>
      <w:proofErr w:type="gramStart"/>
      <w:r w:rsidRPr="00134FCC">
        <w:t>д</w:t>
      </w:r>
      <w:proofErr w:type="gramEnd"/>
      <w:r w:rsidRPr="00134FCC">
        <w:t xml:space="preserve">) </w:t>
      </w:r>
      <w:proofErr w:type="spellStart"/>
      <w:r w:rsidRPr="00134FCC">
        <w:t>муреин</w:t>
      </w:r>
      <w:proofErr w:type="spellEnd"/>
      <w:r w:rsidRPr="00134FCC">
        <w:t xml:space="preserve">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>45. У бархатцев (</w:t>
      </w:r>
      <w:proofErr w:type="spellStart"/>
      <w:r w:rsidRPr="00713D51">
        <w:rPr>
          <w:b/>
          <w:bCs/>
          <w:i/>
          <w:iCs/>
        </w:rPr>
        <w:t>Tagetes</w:t>
      </w:r>
      <w:proofErr w:type="spellEnd"/>
      <w:r w:rsidRPr="00713D51">
        <w:rPr>
          <w:b/>
          <w:bCs/>
        </w:rPr>
        <w:t xml:space="preserve">) есть сорта с коричневыми лепестками. Предположительно, в них могут содержаться в большом количестве следующие пигменты: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</w:t>
      </w:r>
      <w:proofErr w:type="spellStart"/>
      <w:r w:rsidRPr="00134FCC">
        <w:t>феомеланины</w:t>
      </w:r>
      <w:proofErr w:type="spellEnd"/>
      <w:r w:rsidRPr="00134FCC">
        <w:t xml:space="preserve">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каротины;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билирубины;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</w:t>
      </w:r>
      <w:proofErr w:type="spellStart"/>
      <w:r w:rsidRPr="00134FCC">
        <w:t>флаваноиды</w:t>
      </w:r>
      <w:proofErr w:type="spellEnd"/>
      <w:r w:rsidRPr="00134FCC">
        <w:t>;</w:t>
      </w:r>
    </w:p>
    <w:p w:rsidR="00C111E0" w:rsidRPr="00134FCC" w:rsidRDefault="00C111E0" w:rsidP="00C111E0">
      <w:pPr>
        <w:pStyle w:val="Default"/>
      </w:pPr>
      <w:r w:rsidRPr="00134FCC">
        <w:t xml:space="preserve"> </w:t>
      </w:r>
      <w:proofErr w:type="gramStart"/>
      <w:r w:rsidRPr="00134FCC">
        <w:t>д</w:t>
      </w:r>
      <w:proofErr w:type="gramEnd"/>
      <w:r w:rsidRPr="00134FCC">
        <w:t xml:space="preserve">) антоцианы.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spacing w:after="27"/>
        <w:rPr>
          <w:b/>
          <w:bCs/>
        </w:rPr>
      </w:pPr>
      <w:r w:rsidRPr="00713D51">
        <w:rPr>
          <w:b/>
          <w:bCs/>
        </w:rPr>
        <w:t>46. Из перечисленных заболеваний антибиотики имеет смысл назначать при лечении:</w:t>
      </w:r>
    </w:p>
    <w:p w:rsidR="00C111E0" w:rsidRPr="00134FCC" w:rsidRDefault="00C111E0" w:rsidP="00C111E0">
      <w:pPr>
        <w:pStyle w:val="Default"/>
        <w:spacing w:after="27"/>
      </w:pPr>
      <w:r w:rsidRPr="00134FCC">
        <w:rPr>
          <w:b/>
          <w:bCs/>
        </w:rPr>
        <w:t xml:space="preserve"> </w:t>
      </w:r>
      <w:proofErr w:type="gramStart"/>
      <w:r w:rsidRPr="00134FCC">
        <w:t>а</w:t>
      </w:r>
      <w:proofErr w:type="gramEnd"/>
      <w:r w:rsidRPr="00134FCC">
        <w:t xml:space="preserve">) кори;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б</w:t>
      </w:r>
      <w:proofErr w:type="gramEnd"/>
      <w:r w:rsidRPr="00134FCC">
        <w:t xml:space="preserve">) полиомиелита;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гепатита 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>) паротита;</w:t>
      </w:r>
    </w:p>
    <w:p w:rsidR="00C111E0" w:rsidRPr="00134FCC" w:rsidRDefault="00C111E0" w:rsidP="00C111E0">
      <w:pPr>
        <w:pStyle w:val="Default"/>
      </w:pPr>
      <w:proofErr w:type="gramStart"/>
      <w:r w:rsidRPr="00134FCC">
        <w:t>д</w:t>
      </w:r>
      <w:proofErr w:type="gramEnd"/>
      <w:r w:rsidRPr="00134FCC">
        <w:t xml:space="preserve">) гонореи.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 xml:space="preserve">47. </w:t>
      </w:r>
      <w:proofErr w:type="spellStart"/>
      <w:r w:rsidRPr="00713D51">
        <w:rPr>
          <w:b/>
          <w:bCs/>
        </w:rPr>
        <w:t>Биссусные</w:t>
      </w:r>
      <w:proofErr w:type="spellEnd"/>
      <w:r w:rsidRPr="00713D51">
        <w:rPr>
          <w:b/>
          <w:bCs/>
        </w:rPr>
        <w:t xml:space="preserve"> нити моллюска </w:t>
      </w:r>
      <w:proofErr w:type="spellStart"/>
      <w:r w:rsidRPr="00713D51">
        <w:rPr>
          <w:b/>
          <w:bCs/>
        </w:rPr>
        <w:t>дрейссены</w:t>
      </w:r>
      <w:proofErr w:type="spellEnd"/>
      <w:r w:rsidRPr="00713D51">
        <w:rPr>
          <w:b/>
          <w:bCs/>
        </w:rPr>
        <w:t xml:space="preserve"> преимущественно состоят из белка Dpfp2. После его щелочного гидролиза обнаружено, что наряду с каноническими аминокислотами в нем содержится большое количество </w:t>
      </w:r>
      <w:proofErr w:type="spellStart"/>
      <w:r w:rsidRPr="00713D51">
        <w:rPr>
          <w:b/>
          <w:bCs/>
        </w:rPr>
        <w:t>дигидроксифенилаланина</w:t>
      </w:r>
      <w:proofErr w:type="spellEnd"/>
      <w:r w:rsidRPr="00713D51">
        <w:rPr>
          <w:b/>
          <w:bCs/>
        </w:rPr>
        <w:t xml:space="preserve"> (ДОФА). Скорее всего ДОФА получается путем модификации аминокислотных остатков: </w:t>
      </w:r>
    </w:p>
    <w:p w:rsidR="00C111E0" w:rsidRPr="00134FCC" w:rsidRDefault="00C111E0" w:rsidP="00C111E0">
      <w:pPr>
        <w:pStyle w:val="Default"/>
      </w:pPr>
      <w:proofErr w:type="gramStart"/>
      <w:r w:rsidRPr="00134FCC">
        <w:lastRenderedPageBreak/>
        <w:t>а</w:t>
      </w:r>
      <w:proofErr w:type="gramEnd"/>
      <w:r w:rsidRPr="00134FCC">
        <w:t xml:space="preserve">) </w:t>
      </w:r>
      <w:proofErr w:type="spellStart"/>
      <w:r w:rsidRPr="00134FCC">
        <w:t>фенилаланина</w:t>
      </w:r>
      <w:proofErr w:type="spellEnd"/>
      <w:r w:rsidRPr="00134FCC">
        <w:t xml:space="preserve">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тирозина;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</w:t>
      </w:r>
      <w:proofErr w:type="spellStart"/>
      <w:r w:rsidRPr="00134FCC">
        <w:t>аланина</w:t>
      </w:r>
      <w:proofErr w:type="spellEnd"/>
      <w:r w:rsidRPr="00134FCC">
        <w:t>;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лизина.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 xml:space="preserve">48. Нить тутового шелкопряда состоит из: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полисахаридов;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белков;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липидов;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нуклеиновых кислот.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spacing w:after="27"/>
        <w:rPr>
          <w:b/>
          <w:bCs/>
        </w:rPr>
      </w:pPr>
      <w:r w:rsidRPr="00713D51">
        <w:rPr>
          <w:b/>
          <w:bCs/>
        </w:rPr>
        <w:t xml:space="preserve">49. У растений в результате мейоза образуются: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а</w:t>
      </w:r>
      <w:proofErr w:type="gramEnd"/>
      <w:r w:rsidRPr="00134FCC">
        <w:t xml:space="preserve">) спермии;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б</w:t>
      </w:r>
      <w:proofErr w:type="gramEnd"/>
      <w:r w:rsidRPr="00134FCC">
        <w:t xml:space="preserve">) клетки паренхимы;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в</w:t>
      </w:r>
      <w:proofErr w:type="gramEnd"/>
      <w:r w:rsidRPr="00134FCC">
        <w:t xml:space="preserve">) клетки эндосперма;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микроспоры.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rPr>
          <w:b/>
          <w:bCs/>
        </w:rPr>
      </w:pPr>
      <w:r w:rsidRPr="00713D51">
        <w:rPr>
          <w:b/>
          <w:bCs/>
        </w:rPr>
        <w:t>50. Основным транспортным углеводом у растений является: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лактоза;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сахароза;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глюкоза;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мальтоза. </w:t>
      </w:r>
    </w:p>
    <w:p w:rsidR="00C111E0" w:rsidRPr="00134FCC" w:rsidRDefault="00C111E0" w:rsidP="00C111E0">
      <w:pPr>
        <w:pStyle w:val="Default"/>
      </w:pPr>
    </w:p>
    <w:p w:rsidR="00C111E0" w:rsidRPr="00713D51" w:rsidRDefault="00C111E0" w:rsidP="00C111E0">
      <w:pPr>
        <w:pStyle w:val="Default"/>
        <w:spacing w:after="27"/>
        <w:rPr>
          <w:b/>
          <w:bCs/>
        </w:rPr>
      </w:pPr>
      <w:r w:rsidRPr="00713D51">
        <w:rPr>
          <w:b/>
          <w:bCs/>
        </w:rPr>
        <w:t xml:space="preserve">51. Личинки, плавающие в воде, имеются в жизненном цикле: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а</w:t>
      </w:r>
      <w:proofErr w:type="gramEnd"/>
      <w:r w:rsidRPr="00134FCC">
        <w:t xml:space="preserve">) аскариды;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б</w:t>
      </w:r>
      <w:proofErr w:type="gramEnd"/>
      <w:r w:rsidRPr="00134FCC">
        <w:t xml:space="preserve">) эхинококка; </w:t>
      </w:r>
    </w:p>
    <w:p w:rsidR="00C111E0" w:rsidRPr="00134FCC" w:rsidRDefault="00C111E0" w:rsidP="00C111E0">
      <w:pPr>
        <w:pStyle w:val="Default"/>
        <w:spacing w:after="27"/>
      </w:pPr>
      <w:proofErr w:type="gramStart"/>
      <w:r w:rsidRPr="00134FCC">
        <w:t>в</w:t>
      </w:r>
      <w:proofErr w:type="gramEnd"/>
      <w:r w:rsidRPr="00134FCC">
        <w:t xml:space="preserve">) свиного цепня;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кошачьей двуустки. </w:t>
      </w:r>
    </w:p>
    <w:p w:rsidR="00C111E0" w:rsidRPr="00134FCC" w:rsidRDefault="00C111E0" w:rsidP="00C111E0">
      <w:pPr>
        <w:pStyle w:val="Default"/>
      </w:pPr>
    </w:p>
    <w:p w:rsidR="00C111E0" w:rsidRPr="00713D51" w:rsidRDefault="004C7514" w:rsidP="00C111E0">
      <w:pPr>
        <w:pStyle w:val="Default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309245</wp:posOffset>
            </wp:positionV>
            <wp:extent cx="1047115" cy="1389380"/>
            <wp:effectExtent l="0" t="0" r="635" b="1270"/>
            <wp:wrapTight wrapText="bothSides">
              <wp:wrapPolygon edited="0">
                <wp:start x="0" y="0"/>
                <wp:lineTo x="0" y="21324"/>
                <wp:lineTo x="21220" y="21324"/>
                <wp:lineTo x="21220" y="0"/>
                <wp:lineTo x="0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E0" w:rsidRPr="00713D51">
        <w:rPr>
          <w:b/>
          <w:bCs/>
        </w:rPr>
        <w:t xml:space="preserve">52. На схеме изображено внутреннее строение животного, которое относится к типу: </w:t>
      </w:r>
    </w:p>
    <w:p w:rsidR="00C111E0" w:rsidRPr="00134FCC" w:rsidRDefault="00C111E0" w:rsidP="00C111E0">
      <w:pPr>
        <w:pStyle w:val="Default"/>
      </w:pPr>
      <w:proofErr w:type="gramStart"/>
      <w:r w:rsidRPr="00134FCC">
        <w:t>а</w:t>
      </w:r>
      <w:proofErr w:type="gramEnd"/>
      <w:r w:rsidRPr="00134FCC">
        <w:t xml:space="preserve">) губки; </w:t>
      </w:r>
    </w:p>
    <w:p w:rsidR="00C111E0" w:rsidRPr="00134FCC" w:rsidRDefault="00C111E0" w:rsidP="00C111E0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хордовые; </w:t>
      </w:r>
    </w:p>
    <w:p w:rsidR="00C111E0" w:rsidRPr="00134FCC" w:rsidRDefault="00C111E0" w:rsidP="00C111E0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моллюски; </w:t>
      </w:r>
    </w:p>
    <w:p w:rsidR="00C111E0" w:rsidRPr="00134FCC" w:rsidRDefault="00C111E0" w:rsidP="00C111E0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кишечнополостные.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>53. Закон генетического равновесия в свободно скрещивающейся популяции установили</w:t>
      </w:r>
      <w:r w:rsidR="00713D51" w:rsidRPr="00713D51">
        <w:rPr>
          <w:rFonts w:ascii="Times New Roman" w:hAnsi="Times New Roman" w:cs="Times New Roman"/>
          <w:b/>
          <w:sz w:val="24"/>
          <w:szCs w:val="24"/>
        </w:rPr>
        <w:t>:</w:t>
      </w:r>
      <w:r w:rsidRPr="00713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Жакоб и Моно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Харди и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Вайнберг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Уотсон и Крик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Эвери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Маклеод</w:t>
      </w:r>
      <w:proofErr w:type="spellEnd"/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 xml:space="preserve">54. Кариотипы можно наблюдать в клетках, находящихся на стадии: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интерфазы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профазы митоза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метафазы митоза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телофазы митоза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bCs/>
          <w:sz w:val="24"/>
          <w:szCs w:val="24"/>
        </w:rPr>
        <w:t xml:space="preserve">55. </w:t>
      </w:r>
      <w:r w:rsidRPr="00713D51">
        <w:rPr>
          <w:rFonts w:ascii="Times New Roman" w:hAnsi="Times New Roman" w:cs="Times New Roman"/>
          <w:b/>
          <w:sz w:val="24"/>
          <w:szCs w:val="24"/>
        </w:rPr>
        <w:t xml:space="preserve">Если в ядре споры некоего мха содержится 22 хромосомы, то число молекул ДНК в клетках образовательной ткани его спорофита в </w:t>
      </w:r>
      <w:proofErr w:type="spellStart"/>
      <w:r w:rsidRPr="00713D51">
        <w:rPr>
          <w:rFonts w:ascii="Times New Roman" w:hAnsi="Times New Roman" w:cs="Times New Roman"/>
          <w:b/>
          <w:sz w:val="24"/>
          <w:szCs w:val="24"/>
        </w:rPr>
        <w:t>постсинтетический</w:t>
      </w:r>
      <w:proofErr w:type="spellEnd"/>
      <w:r w:rsidRPr="00713D51">
        <w:rPr>
          <w:rFonts w:ascii="Times New Roman" w:hAnsi="Times New Roman" w:cs="Times New Roman"/>
          <w:b/>
          <w:sz w:val="24"/>
          <w:szCs w:val="24"/>
        </w:rPr>
        <w:t xml:space="preserve"> период интерфазы равно: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11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22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44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88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 xml:space="preserve">56. При размножении бактерий рода </w:t>
      </w:r>
      <w:r w:rsidRPr="00713D51">
        <w:rPr>
          <w:rFonts w:ascii="Times New Roman" w:hAnsi="Times New Roman" w:cs="Times New Roman"/>
          <w:b/>
          <w:i/>
          <w:sz w:val="24"/>
          <w:szCs w:val="24"/>
          <w:lang w:val="en-US"/>
        </w:rPr>
        <w:t>Vibrio</w:t>
      </w:r>
      <w:r w:rsidRPr="00713D5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клетка делится пополам;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клетка образует несколько спор;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две клетки сливаются, после чего происходит многократное деление;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клетка делится на 4 новых.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 xml:space="preserve">57. Корневые шишки – это сильно утолщённые: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придаточные корни;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главные корни;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корневые волоски;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воздушные корни.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 xml:space="preserve">58. В герметически закрытых консервных банках могут развиться: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стафилококки;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вибриона холеры;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палочки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бутулизма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сальмонеллы.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713D51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>59. Из околоплодника получают масло у: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горчицы;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рыжика;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кукурузы;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маслин.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D51">
        <w:rPr>
          <w:rFonts w:ascii="Times New Roman" w:hAnsi="Times New Roman" w:cs="Times New Roman"/>
          <w:b/>
          <w:sz w:val="24"/>
          <w:szCs w:val="24"/>
        </w:rPr>
        <w:t>60. Анамниями являются</w:t>
      </w:r>
      <w:r w:rsidRPr="00134F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кенгуру, дельфин;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голубь, тюлень;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лосось, жаба; </w:t>
      </w:r>
    </w:p>
    <w:p w:rsidR="00C111E0" w:rsidRPr="00134FCC" w:rsidRDefault="00C111E0" w:rsidP="00C111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ворона, крот.</w:t>
      </w:r>
    </w:p>
    <w:p w:rsidR="00CC4E5D" w:rsidRDefault="00CC4E5D" w:rsidP="00C11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725B0C" w:rsidRDefault="00725B0C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861F1F" w:rsidRDefault="00861F1F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861F1F" w:rsidRDefault="00861F1F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861F1F" w:rsidRDefault="00861F1F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861F1F" w:rsidRDefault="00861F1F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B059DA" w:rsidRDefault="00B059DA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B059DA" w:rsidRDefault="00B059DA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B059DA" w:rsidRDefault="00B059DA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B059DA" w:rsidRDefault="00B059DA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B059DA" w:rsidRDefault="00B059DA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B059DA" w:rsidRDefault="00B059DA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861F1F" w:rsidRDefault="00861F1F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861F1F" w:rsidRDefault="00861F1F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861F1F" w:rsidRPr="00246244" w:rsidRDefault="00861F1F" w:rsidP="00CC4E5D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color w:val="394263"/>
          <w:sz w:val="24"/>
          <w:szCs w:val="24"/>
          <w:lang w:eastAsia="ru-RU"/>
        </w:rPr>
      </w:pPr>
    </w:p>
    <w:p w:rsidR="00B94166" w:rsidRPr="00776174" w:rsidRDefault="00B94166" w:rsidP="00AB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A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II.</w:t>
      </w:r>
      <w:r w:rsidRPr="00776174">
        <w:rPr>
          <w:rFonts w:ascii="Times New Roman" w:hAnsi="Times New Roman" w:cs="Times New Roman"/>
          <w:b/>
          <w:bCs/>
          <w:sz w:val="24"/>
          <w:szCs w:val="24"/>
        </w:rPr>
        <w:t xml:space="preserve"> Вам предлагаются тестовые задания с </w:t>
      </w:r>
      <w:r w:rsidR="00861F1F">
        <w:rPr>
          <w:rFonts w:ascii="Times New Roman" w:hAnsi="Times New Roman" w:cs="Times New Roman"/>
          <w:b/>
          <w:bCs/>
          <w:sz w:val="24"/>
          <w:szCs w:val="24"/>
        </w:rPr>
        <w:t xml:space="preserve">несколькими правильными ответами </w:t>
      </w:r>
      <w:r w:rsidR="00B059DA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="00B059DA" w:rsidRPr="00776174">
        <w:rPr>
          <w:rFonts w:ascii="Times New Roman" w:hAnsi="Times New Roman" w:cs="Times New Roman"/>
          <w:b/>
          <w:bCs/>
          <w:sz w:val="24"/>
          <w:szCs w:val="24"/>
        </w:rPr>
        <w:t>пяти</w:t>
      </w:r>
      <w:r w:rsidRPr="00776174">
        <w:rPr>
          <w:rFonts w:ascii="Times New Roman" w:hAnsi="Times New Roman" w:cs="Times New Roman"/>
          <w:b/>
          <w:bCs/>
          <w:sz w:val="24"/>
          <w:szCs w:val="24"/>
        </w:rPr>
        <w:t xml:space="preserve"> возможных. Максимальное количество б</w:t>
      </w:r>
      <w:r w:rsidR="00861F1F">
        <w:rPr>
          <w:rFonts w:ascii="Times New Roman" w:hAnsi="Times New Roman" w:cs="Times New Roman"/>
          <w:b/>
          <w:bCs/>
          <w:sz w:val="24"/>
          <w:szCs w:val="24"/>
        </w:rPr>
        <w:t>аллов, которое можно набрать – 4</w:t>
      </w:r>
      <w:r w:rsidR="004E08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76174">
        <w:rPr>
          <w:rFonts w:ascii="Times New Roman" w:hAnsi="Times New Roman" w:cs="Times New Roman"/>
          <w:b/>
          <w:bCs/>
          <w:sz w:val="24"/>
          <w:szCs w:val="24"/>
        </w:rPr>
        <w:t xml:space="preserve"> (по 2 балла за каждое тестовое задание). </w:t>
      </w:r>
      <w:r w:rsidR="00861F1F">
        <w:rPr>
          <w:rFonts w:ascii="Times New Roman" w:hAnsi="Times New Roman" w:cs="Times New Roman"/>
          <w:b/>
          <w:bCs/>
          <w:sz w:val="24"/>
          <w:szCs w:val="24"/>
        </w:rPr>
        <w:t>Правильные ответы</w:t>
      </w:r>
      <w:r w:rsidRPr="00776174">
        <w:rPr>
          <w:rFonts w:ascii="Times New Roman" w:hAnsi="Times New Roman" w:cs="Times New Roman"/>
          <w:b/>
          <w:bCs/>
          <w:sz w:val="24"/>
          <w:szCs w:val="24"/>
        </w:rPr>
        <w:t xml:space="preserve"> укажите в матрице ответов.</w:t>
      </w:r>
      <w:r w:rsidR="00861F1F">
        <w:rPr>
          <w:rFonts w:ascii="Times New Roman" w:hAnsi="Times New Roman" w:cs="Times New Roman"/>
          <w:b/>
          <w:bCs/>
          <w:sz w:val="24"/>
          <w:szCs w:val="24"/>
        </w:rPr>
        <w:t xml:space="preserve"> При наличии ошибок, лишних или недостающих баллов за задание выставляется 0 баллов.</w:t>
      </w:r>
    </w:p>
    <w:p w:rsidR="00B94166" w:rsidRDefault="00B94166" w:rsidP="00AB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 xml:space="preserve">. Плод стручок имеет: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фасоль;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сурепка;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горчица;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акация;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физалис.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 К классу Круглоротые относятся: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макрели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миноги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манты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миксины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марлины</w:t>
      </w:r>
      <w:proofErr w:type="spellEnd"/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F1F">
        <w:rPr>
          <w:rFonts w:ascii="Times New Roman" w:hAnsi="Times New Roman" w:cs="Times New Roman"/>
          <w:b/>
          <w:sz w:val="24"/>
          <w:szCs w:val="24"/>
        </w:rPr>
        <w:t xml:space="preserve">3. У каких растений зигоморфные цветки?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ятрышник;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одуванчик;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сирень;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львиный зев;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картофель.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1F" w:rsidRP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61F1F">
        <w:rPr>
          <w:rFonts w:ascii="Times New Roman" w:hAnsi="Times New Roman" w:cs="Times New Roman"/>
          <w:b/>
          <w:sz w:val="24"/>
          <w:szCs w:val="24"/>
        </w:rPr>
        <w:t>Цветы собраны в соцветие кисть у</w:t>
      </w:r>
      <w:r w:rsidRPr="00861F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репы;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моркови;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яблони;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гиацинта;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61F1F">
        <w:rPr>
          <w:rFonts w:ascii="Times New Roman" w:hAnsi="Times New Roman" w:cs="Times New Roman"/>
          <w:b/>
          <w:sz w:val="24"/>
          <w:szCs w:val="24"/>
        </w:rPr>
        <w:t>Шесть тычинок имеется в цветках</w:t>
      </w:r>
      <w:r w:rsidRPr="00861F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яблони;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лилии;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помидора;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капусты;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61F1F">
        <w:rPr>
          <w:rFonts w:ascii="Times New Roman" w:hAnsi="Times New Roman" w:cs="Times New Roman"/>
          <w:b/>
          <w:sz w:val="24"/>
          <w:szCs w:val="24"/>
        </w:rPr>
        <w:t xml:space="preserve">Периодические колебания численности </w:t>
      </w:r>
      <w:r w:rsidRPr="00861F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61F1F">
        <w:rPr>
          <w:rFonts w:ascii="Times New Roman" w:hAnsi="Times New Roman" w:cs="Times New Roman"/>
          <w:b/>
          <w:sz w:val="24"/>
          <w:szCs w:val="24"/>
        </w:rPr>
        <w:t>популяционные волны</w:t>
      </w:r>
      <w:r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861F1F">
        <w:rPr>
          <w:rFonts w:ascii="Times New Roman" w:hAnsi="Times New Roman" w:cs="Times New Roman"/>
          <w:b/>
          <w:sz w:val="24"/>
          <w:szCs w:val="24"/>
        </w:rPr>
        <w:t>наблюдаемые у хищников и фитофагов</w:t>
      </w:r>
      <w:r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61F1F">
        <w:rPr>
          <w:rFonts w:ascii="Times New Roman" w:hAnsi="Times New Roman" w:cs="Times New Roman"/>
          <w:b/>
          <w:sz w:val="24"/>
          <w:szCs w:val="24"/>
        </w:rPr>
        <w:t>входящих в состав одного биоценоза</w:t>
      </w:r>
      <w:r w:rsidRPr="00861F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никак не связаны друг с другом;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полностью совпадают по времени и амплитуде;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находятся в противофазе;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у хищников всегда запаздывают по отношению к фитофагам;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у хищников имеют меньшую амплитуду, чем у фитофагов.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1F">
        <w:rPr>
          <w:rFonts w:ascii="Times New Roman" w:hAnsi="Times New Roman" w:cs="Times New Roman"/>
          <w:b/>
          <w:bCs/>
          <w:sz w:val="24"/>
          <w:szCs w:val="24"/>
        </w:rPr>
        <w:t>7. В состав древесины сосны входят: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сосуды;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механические волокна;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пробка;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паренхимные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 клетки;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трахеиды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>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1F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Эфирное масло получают из: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пшеницы;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подсолнечника;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розы;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мандарина;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оливы.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F1F">
        <w:rPr>
          <w:rFonts w:ascii="Times New Roman" w:hAnsi="Times New Roman" w:cs="Times New Roman"/>
          <w:b/>
          <w:bCs/>
          <w:sz w:val="24"/>
          <w:szCs w:val="24"/>
        </w:rPr>
        <w:t>9. Цветок с нижней завязью имеется у: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кабачка;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лилии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саранки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>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гороха;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груши;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сои.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bCs/>
          <w:sz w:val="24"/>
          <w:szCs w:val="24"/>
        </w:rPr>
        <w:t>0. Сера не входит в состав: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аминокислот;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полисахаридов;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белков;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ДНК;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триглицеридов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1. Особенностями экологической группы гидрофитов являются: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А) развитая воздухоносная ткань (аэренхима);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Б) высокое осмотическое давление клеточного сока;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В) сильное развитие механических тканей;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>) слабое развитие корневой системы;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всасывание воды с минеральными элементами всей поверхностью тела.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2. В почечном клубочке в норме практически не фильтруются: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А) гемоглобин;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Б) глюкоза;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В) мочевина;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Г) альбумин плазмы;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 xml:space="preserve">Д) вода.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3. Значение двойного оплодотворения у цветковых растений заключается в следующем: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одновременно формируется два зародыша;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формируется более жизнеспособный </w:t>
      </w:r>
      <w:proofErr w:type="spellStart"/>
      <w:r w:rsidRPr="00134FCC">
        <w:rPr>
          <w:rFonts w:ascii="Times New Roman" w:hAnsi="Times New Roman" w:cs="Times New Roman"/>
          <w:bCs/>
          <w:sz w:val="24"/>
          <w:szCs w:val="24"/>
        </w:rPr>
        <w:t>триплоидный</w:t>
      </w:r>
      <w:proofErr w:type="spell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 эндосперм;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пластические вещества расходуются на создание эндосперма только после оплодотворения;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повышается вероятность оплодотворения в результате участия в этом процессе двух спермиев;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зародыш содержит гены двух организмов: материнского и отцовского;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4. Результатом световой фазы фотосинтеза является: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фотолиз воды;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образование углеводов;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образование АТФ;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>) образование НАДФ ∙Н</w:t>
      </w:r>
      <w:r w:rsidRPr="003237EE">
        <w:rPr>
          <w:rFonts w:ascii="Times New Roman" w:hAnsi="Times New Roman" w:cs="Times New Roman"/>
          <w:bCs/>
          <w:sz w:val="24"/>
          <w:szCs w:val="24"/>
        </w:rPr>
        <w:t>+</w:t>
      </w:r>
      <w:r w:rsidRPr="00134FCC">
        <w:rPr>
          <w:rFonts w:ascii="Times New Roman" w:hAnsi="Times New Roman" w:cs="Times New Roman"/>
          <w:bCs/>
          <w:sz w:val="24"/>
          <w:szCs w:val="24"/>
        </w:rPr>
        <w:t>Н</w:t>
      </w:r>
      <w:r w:rsidRPr="003237EE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134FCC">
        <w:rPr>
          <w:rFonts w:ascii="Times New Roman" w:hAnsi="Times New Roman" w:cs="Times New Roman"/>
          <w:bCs/>
          <w:sz w:val="24"/>
          <w:szCs w:val="24"/>
        </w:rPr>
        <w:t xml:space="preserve"> 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>) фиксация углекислого газа.</w:t>
      </w:r>
    </w:p>
    <w:p w:rsid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861F1F" w:rsidRPr="00861F1F">
        <w:rPr>
          <w:rFonts w:ascii="Times New Roman" w:hAnsi="Times New Roman" w:cs="Times New Roman"/>
          <w:b/>
          <w:bCs/>
          <w:sz w:val="24"/>
          <w:szCs w:val="24"/>
        </w:rPr>
        <w:t xml:space="preserve">5. Элементарными факторами эволюции являются: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bCs/>
          <w:sz w:val="24"/>
          <w:szCs w:val="24"/>
        </w:rPr>
        <w:t>модификационная</w:t>
      </w:r>
      <w:proofErr w:type="spell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 изменчивость;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естественный отбор;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мутации;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 xml:space="preserve">) паразитизм;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bCs/>
          <w:sz w:val="24"/>
          <w:szCs w:val="24"/>
        </w:rPr>
        <w:t>) изоляция.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 xml:space="preserve">6. Всем очевидны преимущества опыления растений насекомыми. А чем это может быть выгодно для самих насекомых?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возможность использования структур цветка как среды обитания для их личинок;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изменение типа ротового аппарата на грызущий;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появление новых экологических ниш;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получение вещества и энергии;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устойчивость к ядохимикатам.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 xml:space="preserve">7. Из перечисленных животных разветвлённая слепо замкнутая пищеварительная система имеется у: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бычьего цепня;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кривоголовки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аурелии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пескожила;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китайской двуустки.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8. Изображенные на рисунке различия в строении цветка у представителей одного вида растений могут обеспечивать им реализацию следующих адаптаций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1F1F" w:rsidRPr="00134FCC" w:rsidRDefault="004C7514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12700</wp:posOffset>
            </wp:positionV>
            <wp:extent cx="1414145" cy="133858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1F1F" w:rsidRPr="00134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61F1F" w:rsidRPr="00134FCC">
        <w:rPr>
          <w:rFonts w:ascii="Times New Roman" w:hAnsi="Times New Roman" w:cs="Times New Roman"/>
          <w:sz w:val="24"/>
          <w:szCs w:val="24"/>
        </w:rPr>
        <w:t xml:space="preserve">) устойчивость к низким температурам;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перекрёстное опыление;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самоопыление;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) аутбридинг;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>) апомиксис.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861F1F" w:rsidP="00861F1F">
      <w:pPr>
        <w:pStyle w:val="Default"/>
      </w:pPr>
    </w:p>
    <w:p w:rsidR="00861F1F" w:rsidRPr="00134FCC" w:rsidRDefault="00861F1F" w:rsidP="00861F1F">
      <w:pPr>
        <w:pStyle w:val="Default"/>
        <w:rPr>
          <w:b/>
          <w:bCs/>
        </w:rPr>
      </w:pPr>
    </w:p>
    <w:p w:rsidR="00861F1F" w:rsidRPr="00861F1F" w:rsidRDefault="00B059DA" w:rsidP="00861F1F">
      <w:pPr>
        <w:pStyle w:val="Default"/>
        <w:rPr>
          <w:b/>
          <w:bCs/>
        </w:rPr>
      </w:pPr>
      <w:r>
        <w:rPr>
          <w:b/>
          <w:bCs/>
        </w:rPr>
        <w:t>1</w:t>
      </w:r>
      <w:r w:rsidR="00861F1F" w:rsidRPr="00861F1F">
        <w:rPr>
          <w:b/>
          <w:bCs/>
        </w:rPr>
        <w:t>9. Среди современных позвоночных животных не имеют челюстей для захвата пищи:</w:t>
      </w:r>
    </w:p>
    <w:p w:rsidR="00861F1F" w:rsidRPr="00134FCC" w:rsidRDefault="00861F1F" w:rsidP="00861F1F">
      <w:pPr>
        <w:pStyle w:val="Default"/>
      </w:pPr>
      <w:r w:rsidRPr="00134FCC">
        <w:rPr>
          <w:b/>
          <w:bCs/>
        </w:rPr>
        <w:t xml:space="preserve"> </w:t>
      </w:r>
      <w:proofErr w:type="gramStart"/>
      <w:r w:rsidRPr="00134FCC">
        <w:t>а</w:t>
      </w:r>
      <w:proofErr w:type="gramEnd"/>
      <w:r w:rsidRPr="00134FCC">
        <w:t xml:space="preserve">) </w:t>
      </w:r>
      <w:proofErr w:type="spellStart"/>
      <w:r w:rsidRPr="00134FCC">
        <w:t>миксины</w:t>
      </w:r>
      <w:proofErr w:type="spellEnd"/>
      <w:r w:rsidRPr="00134FCC">
        <w:t xml:space="preserve">; </w:t>
      </w:r>
    </w:p>
    <w:p w:rsidR="00861F1F" w:rsidRPr="00134FCC" w:rsidRDefault="00861F1F" w:rsidP="00861F1F">
      <w:pPr>
        <w:pStyle w:val="Default"/>
      </w:pPr>
      <w:proofErr w:type="gramStart"/>
      <w:r w:rsidRPr="00134FCC">
        <w:t>б</w:t>
      </w:r>
      <w:proofErr w:type="gramEnd"/>
      <w:r w:rsidRPr="00134FCC">
        <w:t xml:space="preserve">) химеры; </w:t>
      </w:r>
    </w:p>
    <w:p w:rsidR="00861F1F" w:rsidRPr="00134FCC" w:rsidRDefault="00861F1F" w:rsidP="00861F1F">
      <w:pPr>
        <w:pStyle w:val="Default"/>
      </w:pPr>
      <w:proofErr w:type="gramStart"/>
      <w:r w:rsidRPr="00134FCC">
        <w:t>в</w:t>
      </w:r>
      <w:proofErr w:type="gramEnd"/>
      <w:r w:rsidRPr="00134FCC">
        <w:t xml:space="preserve">) миноги; </w:t>
      </w:r>
    </w:p>
    <w:p w:rsidR="00861F1F" w:rsidRPr="00134FCC" w:rsidRDefault="00861F1F" w:rsidP="00861F1F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пластинчатожаберные; </w:t>
      </w:r>
    </w:p>
    <w:p w:rsidR="00861F1F" w:rsidRPr="00134FCC" w:rsidRDefault="00861F1F" w:rsidP="00861F1F">
      <w:pPr>
        <w:pStyle w:val="Default"/>
      </w:pPr>
      <w:proofErr w:type="gramStart"/>
      <w:r w:rsidRPr="00134FCC">
        <w:t>д</w:t>
      </w:r>
      <w:proofErr w:type="gramEnd"/>
      <w:r w:rsidRPr="00134FCC">
        <w:t xml:space="preserve">) </w:t>
      </w:r>
      <w:proofErr w:type="spellStart"/>
      <w:r w:rsidRPr="00134FCC">
        <w:t>лучепёрые</w:t>
      </w:r>
      <w:proofErr w:type="spellEnd"/>
      <w:r w:rsidRPr="00134FCC">
        <w:t xml:space="preserve">. </w:t>
      </w:r>
    </w:p>
    <w:p w:rsidR="00861F1F" w:rsidRPr="00134FCC" w:rsidRDefault="00861F1F" w:rsidP="00861F1F">
      <w:pPr>
        <w:pStyle w:val="Default"/>
      </w:pPr>
    </w:p>
    <w:p w:rsidR="00861F1F" w:rsidRPr="00861F1F" w:rsidRDefault="00B059DA" w:rsidP="00861F1F">
      <w:pPr>
        <w:pStyle w:val="Default"/>
        <w:rPr>
          <w:b/>
          <w:bCs/>
        </w:rPr>
      </w:pPr>
      <w:r>
        <w:rPr>
          <w:b/>
          <w:bCs/>
        </w:rPr>
        <w:t>2</w:t>
      </w:r>
      <w:r w:rsidR="00861F1F" w:rsidRPr="00861F1F">
        <w:rPr>
          <w:b/>
          <w:bCs/>
        </w:rPr>
        <w:t>0. Петр I ввел в практику голландский рацион для моряков, который включал лимоны и апельсины. Это делалось для того, чтобы предотвратить развитие цинги. Однако эту проблему можно было решить, используя российские продукты. Для этого достаточно было включить в рацион моряков:</w:t>
      </w:r>
    </w:p>
    <w:p w:rsidR="00861F1F" w:rsidRPr="00134FCC" w:rsidRDefault="00861F1F" w:rsidP="00861F1F">
      <w:pPr>
        <w:pStyle w:val="Default"/>
      </w:pPr>
      <w:r w:rsidRPr="00134FCC">
        <w:rPr>
          <w:b/>
          <w:bCs/>
        </w:rPr>
        <w:t xml:space="preserve"> </w:t>
      </w:r>
      <w:proofErr w:type="gramStart"/>
      <w:r w:rsidRPr="00134FCC">
        <w:t>а</w:t>
      </w:r>
      <w:proofErr w:type="gramEnd"/>
      <w:r w:rsidRPr="00134FCC">
        <w:t xml:space="preserve">) хлеб; </w:t>
      </w:r>
    </w:p>
    <w:p w:rsidR="00861F1F" w:rsidRPr="00134FCC" w:rsidRDefault="00861F1F" w:rsidP="00861F1F">
      <w:pPr>
        <w:pStyle w:val="Default"/>
      </w:pPr>
      <w:proofErr w:type="gramStart"/>
      <w:r w:rsidRPr="00134FCC">
        <w:t>б</w:t>
      </w:r>
      <w:proofErr w:type="gramEnd"/>
      <w:r w:rsidRPr="00134FCC">
        <w:t>) квашенную капусту;</w:t>
      </w:r>
    </w:p>
    <w:p w:rsidR="00861F1F" w:rsidRPr="00134FCC" w:rsidRDefault="00861F1F" w:rsidP="00861F1F">
      <w:pPr>
        <w:pStyle w:val="Default"/>
      </w:pPr>
      <w:r w:rsidRPr="00134FCC">
        <w:t xml:space="preserve"> </w:t>
      </w:r>
      <w:proofErr w:type="gramStart"/>
      <w:r w:rsidRPr="00134FCC">
        <w:t>в</w:t>
      </w:r>
      <w:proofErr w:type="gramEnd"/>
      <w:r w:rsidRPr="00134FCC">
        <w:t xml:space="preserve">) клюкву; </w:t>
      </w:r>
    </w:p>
    <w:p w:rsidR="00861F1F" w:rsidRPr="00134FCC" w:rsidRDefault="00861F1F" w:rsidP="00861F1F">
      <w:pPr>
        <w:pStyle w:val="Default"/>
      </w:pPr>
      <w:proofErr w:type="gramStart"/>
      <w:r w:rsidRPr="00134FCC">
        <w:t>г</w:t>
      </w:r>
      <w:proofErr w:type="gramEnd"/>
      <w:r w:rsidRPr="00134FCC">
        <w:t xml:space="preserve">) мясо; </w:t>
      </w:r>
    </w:p>
    <w:p w:rsidR="00861F1F" w:rsidRPr="00134FCC" w:rsidRDefault="00861F1F" w:rsidP="00861F1F">
      <w:pPr>
        <w:pStyle w:val="Default"/>
      </w:pPr>
      <w:proofErr w:type="gramStart"/>
      <w:r w:rsidRPr="00134FCC">
        <w:t>д</w:t>
      </w:r>
      <w:proofErr w:type="gramEnd"/>
      <w:r w:rsidRPr="00134FCC">
        <w:t xml:space="preserve">) рыбу. </w:t>
      </w:r>
    </w:p>
    <w:p w:rsidR="00861F1F" w:rsidRDefault="00861F1F" w:rsidP="00861F1F">
      <w:pPr>
        <w:pStyle w:val="Default"/>
      </w:pP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Default="00861F1F" w:rsidP="00AB7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166" w:rsidRPr="00050354" w:rsidRDefault="00B94166" w:rsidP="0002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354">
        <w:rPr>
          <w:rFonts w:ascii="Times New Roman" w:hAnsi="Times New Roman" w:cs="Times New Roman"/>
          <w:b/>
          <w:bCs/>
          <w:sz w:val="24"/>
          <w:szCs w:val="24"/>
        </w:rPr>
        <w:t xml:space="preserve">Часть III. Вам предлагаются тестовые задания в виде суждений, с каждым </w:t>
      </w:r>
      <w:proofErr w:type="spellStart"/>
      <w:r w:rsidRPr="00050354">
        <w:rPr>
          <w:rFonts w:ascii="Times New Roman" w:hAnsi="Times New Roman" w:cs="Times New Roman"/>
          <w:b/>
          <w:bCs/>
          <w:sz w:val="24"/>
          <w:szCs w:val="24"/>
        </w:rPr>
        <w:t>изкоторых</w:t>
      </w:r>
      <w:proofErr w:type="spellEnd"/>
      <w:r w:rsidRPr="00050354">
        <w:rPr>
          <w:rFonts w:ascii="Times New Roman" w:hAnsi="Times New Roman" w:cs="Times New Roman"/>
          <w:b/>
          <w:bCs/>
          <w:sz w:val="24"/>
          <w:szCs w:val="24"/>
        </w:rPr>
        <w:t xml:space="preserve">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1</w:t>
      </w:r>
      <w:r w:rsidR="00B059D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50354">
        <w:rPr>
          <w:rFonts w:ascii="Times New Roman" w:hAnsi="Times New Roman" w:cs="Times New Roman"/>
          <w:b/>
          <w:bCs/>
          <w:sz w:val="24"/>
          <w:szCs w:val="24"/>
        </w:rPr>
        <w:t xml:space="preserve"> (по 1 баллу за каждое тестовое задание).</w:t>
      </w:r>
    </w:p>
    <w:p w:rsidR="00B94166" w:rsidRDefault="00B94166" w:rsidP="0002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Органические вещества могут перемещаться от корней к листьям по сосудам ксилемы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Листья растений получают энергию только за счёт фотосинтеза.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В жизненном цикле ламинарии преобладает гаплоидная стадия.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В потомстве организмов, гетерозиготных по двум генам, всегда наблюдается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FCC"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134FCC">
        <w:rPr>
          <w:rFonts w:ascii="Times New Roman" w:hAnsi="Times New Roman" w:cs="Times New Roman"/>
          <w:sz w:val="24"/>
          <w:szCs w:val="24"/>
        </w:rPr>
        <w:t xml:space="preserve"> фенотипа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Некоторые растения могут регулировать температуру своего тела.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Гликолиз происходит только в анаэробных условиях.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Элементарной единицей эволюции является отдельный вид.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Митохондрии можно увидеть в световой микроскоп 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F1F">
        <w:rPr>
          <w:rFonts w:ascii="Times New Roman" w:hAnsi="Times New Roman" w:cs="Times New Roman"/>
          <w:b/>
          <w:sz w:val="24"/>
          <w:szCs w:val="24"/>
        </w:rPr>
        <w:t>9.</w:t>
      </w:r>
      <w:r w:rsidRPr="00134FCC">
        <w:rPr>
          <w:rFonts w:ascii="Times New Roman" w:hAnsi="Times New Roman" w:cs="Times New Roman"/>
          <w:sz w:val="24"/>
          <w:szCs w:val="24"/>
        </w:rPr>
        <w:t xml:space="preserve"> Уменьшение кривизны хрусталика приводит к снижению его преломляющей силы и развитию дальнозоркости.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1F1F">
        <w:rPr>
          <w:rFonts w:ascii="Times New Roman" w:hAnsi="Times New Roman" w:cs="Times New Roman"/>
          <w:b/>
          <w:sz w:val="24"/>
          <w:szCs w:val="24"/>
        </w:rPr>
        <w:t>1</w:t>
      </w:r>
      <w:r w:rsidR="00B059DA">
        <w:rPr>
          <w:rFonts w:ascii="Times New Roman" w:hAnsi="Times New Roman" w:cs="Times New Roman"/>
          <w:b/>
          <w:sz w:val="24"/>
          <w:szCs w:val="24"/>
        </w:rPr>
        <w:t>0</w:t>
      </w:r>
      <w:r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Pr="00134FCC">
        <w:rPr>
          <w:rFonts w:ascii="Times New Roman" w:hAnsi="Times New Roman" w:cs="Times New Roman"/>
          <w:sz w:val="24"/>
          <w:szCs w:val="24"/>
        </w:rPr>
        <w:t xml:space="preserve"> Синантроп и питекантроп – это названия представителей вида </w:t>
      </w:r>
      <w:r w:rsidRPr="00134FCC">
        <w:rPr>
          <w:rFonts w:ascii="Times New Roman" w:hAnsi="Times New Roman" w:cs="Times New Roman"/>
          <w:i/>
          <w:iCs/>
          <w:sz w:val="24"/>
          <w:szCs w:val="24"/>
        </w:rPr>
        <w:t>Человек прямоходящий.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="00861F1F" w:rsidRPr="00134FC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61F1F" w:rsidRPr="00134FCC">
        <w:rPr>
          <w:rFonts w:ascii="Times New Roman" w:hAnsi="Times New Roman" w:cs="Times New Roman"/>
          <w:sz w:val="24"/>
          <w:szCs w:val="24"/>
        </w:rPr>
        <w:t>Существуют бактерии, размножающиеся бесполым путём с помощью спор.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Птицы имеют копчиковую железу, служащую для охлаждения организма.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61F1F" w:rsidRPr="00134FCC">
        <w:rPr>
          <w:rFonts w:ascii="Times New Roman" w:hAnsi="Times New Roman" w:cs="Times New Roman"/>
          <w:sz w:val="24"/>
          <w:szCs w:val="24"/>
        </w:rPr>
        <w:t>. Тимус (вилочковая железа) активен только после периода полового созревания.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Мейоз – это тип деления, в результате которого образуются гаметы.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Семена с эндоспермом имеются только у двудольных растений.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61F1F" w:rsidRPr="00134FCC">
        <w:rPr>
          <w:rFonts w:ascii="Times New Roman" w:hAnsi="Times New Roman" w:cs="Times New Roman"/>
          <w:sz w:val="24"/>
          <w:szCs w:val="24"/>
        </w:rPr>
        <w:t>. Ластоногие приносят потомство в воде.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В организме человека к радиоактивному излучению наиболее чувствительны половые и кроветворные клетки.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Метод создания высокопродуктивных культурных растений на основе кратного увеличения набора хромосом в клетках называют гетерозисом.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B059DA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.</w:t>
      </w:r>
      <w:r w:rsidR="00861F1F" w:rsidRPr="00134FCC">
        <w:rPr>
          <w:rFonts w:ascii="Times New Roman" w:hAnsi="Times New Roman" w:cs="Times New Roman"/>
          <w:sz w:val="24"/>
          <w:szCs w:val="24"/>
        </w:rPr>
        <w:t xml:space="preserve"> Единственным источником энергии для живых организм является энергия солнечного света.</w:t>
      </w:r>
    </w:p>
    <w:p w:rsidR="00B94166" w:rsidRDefault="00B94166" w:rsidP="0002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166" w:rsidRPr="00861F1F" w:rsidRDefault="00B94166" w:rsidP="0002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IV. </w:t>
      </w:r>
      <w:r w:rsidRPr="00861F1F">
        <w:rPr>
          <w:rFonts w:ascii="Times New Roman" w:hAnsi="Times New Roman" w:cs="Times New Roman"/>
          <w:b/>
          <w:sz w:val="24"/>
          <w:szCs w:val="24"/>
        </w:rPr>
        <w:t>Вам предлагаются тестовые задания, требующие установления</w:t>
      </w:r>
    </w:p>
    <w:p w:rsidR="00B94166" w:rsidRPr="00861F1F" w:rsidRDefault="00B94166" w:rsidP="0002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1F1F">
        <w:rPr>
          <w:rFonts w:ascii="Times New Roman" w:hAnsi="Times New Roman" w:cs="Times New Roman"/>
          <w:b/>
          <w:sz w:val="24"/>
          <w:szCs w:val="24"/>
        </w:rPr>
        <w:t>соответствия</w:t>
      </w:r>
      <w:proofErr w:type="gramEnd"/>
      <w:r w:rsidRPr="00861F1F">
        <w:rPr>
          <w:rFonts w:ascii="Times New Roman" w:hAnsi="Times New Roman" w:cs="Times New Roman"/>
          <w:b/>
          <w:sz w:val="24"/>
          <w:szCs w:val="24"/>
        </w:rPr>
        <w:t xml:space="preserve">. Максимальное количество баллов, которое можно набрать – </w:t>
      </w:r>
      <w:r w:rsidR="00861F1F" w:rsidRPr="00861F1F">
        <w:rPr>
          <w:rFonts w:ascii="Times New Roman" w:hAnsi="Times New Roman" w:cs="Times New Roman"/>
          <w:b/>
          <w:sz w:val="24"/>
          <w:szCs w:val="24"/>
        </w:rPr>
        <w:t>16</w:t>
      </w:r>
      <w:r w:rsidRPr="00861F1F">
        <w:rPr>
          <w:rFonts w:ascii="Times New Roman" w:hAnsi="Times New Roman" w:cs="Times New Roman"/>
          <w:b/>
          <w:sz w:val="24"/>
          <w:szCs w:val="24"/>
        </w:rPr>
        <w:t>. Заполните</w:t>
      </w:r>
    </w:p>
    <w:p w:rsidR="00B94166" w:rsidRPr="00861F1F" w:rsidRDefault="00B94166" w:rsidP="0002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1F1F">
        <w:rPr>
          <w:rFonts w:ascii="Times New Roman" w:hAnsi="Times New Roman" w:cs="Times New Roman"/>
          <w:b/>
          <w:sz w:val="24"/>
          <w:szCs w:val="24"/>
        </w:rPr>
        <w:t>матрицы</w:t>
      </w:r>
      <w:proofErr w:type="gramEnd"/>
      <w:r w:rsidRPr="00861F1F">
        <w:rPr>
          <w:rFonts w:ascii="Times New Roman" w:hAnsi="Times New Roman" w:cs="Times New Roman"/>
          <w:b/>
          <w:sz w:val="24"/>
          <w:szCs w:val="24"/>
        </w:rPr>
        <w:t xml:space="preserve"> ответов в соответствии с требованиями заданий.</w:t>
      </w:r>
    </w:p>
    <w:p w:rsidR="00B94166" w:rsidRDefault="00B94166" w:rsidP="00024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F1F" w:rsidRPr="00861F1F" w:rsidRDefault="00861F1F" w:rsidP="00861F1F">
      <w:pPr>
        <w:pStyle w:val="Default"/>
        <w:rPr>
          <w:b/>
        </w:rPr>
      </w:pPr>
      <w:r w:rsidRPr="00861F1F">
        <w:rPr>
          <w:b/>
          <w:bCs/>
        </w:rPr>
        <w:lastRenderedPageBreak/>
        <w:t xml:space="preserve">1. [3 балла] Соотнесите биохимические процессы (1–6) с органеллами клетки человека, в которых они происходят (А–Г):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8"/>
        <w:gridCol w:w="4208"/>
      </w:tblGrid>
      <w:tr w:rsidR="00861F1F" w:rsidRPr="001556A6" w:rsidTr="00715CCC">
        <w:trPr>
          <w:trHeight w:val="1037"/>
        </w:trPr>
        <w:tc>
          <w:tcPr>
            <w:tcW w:w="4208" w:type="dxa"/>
          </w:tcPr>
          <w:p w:rsidR="00861F1F" w:rsidRPr="00750C07" w:rsidRDefault="00861F1F" w:rsidP="00715CCC">
            <w:pPr>
              <w:pStyle w:val="Default"/>
              <w:rPr>
                <w:b/>
              </w:rPr>
            </w:pPr>
            <w:r w:rsidRPr="00750C07">
              <w:rPr>
                <w:b/>
                <w:bCs/>
              </w:rPr>
              <w:t xml:space="preserve">Процесс: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1) гликолиз;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2) гидролиз </w:t>
            </w:r>
            <w:proofErr w:type="spellStart"/>
            <w:r w:rsidRPr="00750C07">
              <w:t>фагоцитированных</w:t>
            </w:r>
            <w:proofErr w:type="spellEnd"/>
            <w:r w:rsidRPr="00750C07">
              <w:t xml:space="preserve"> частиц;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3) окисление жирных кислот;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4) синтез нуклеотидов;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5) </w:t>
            </w:r>
            <w:proofErr w:type="spellStart"/>
            <w:r w:rsidRPr="00750C07">
              <w:t>сплайсинг</w:t>
            </w:r>
            <w:proofErr w:type="spellEnd"/>
            <w:r w:rsidRPr="00750C07">
              <w:t xml:space="preserve">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6) окислительное </w:t>
            </w:r>
            <w:proofErr w:type="spellStart"/>
            <w:r w:rsidRPr="00750C07">
              <w:t>фосфорилирование</w:t>
            </w:r>
            <w:proofErr w:type="spellEnd"/>
            <w:r w:rsidRPr="00750C07">
              <w:t xml:space="preserve">. </w:t>
            </w:r>
          </w:p>
        </w:tc>
        <w:tc>
          <w:tcPr>
            <w:tcW w:w="4208" w:type="dxa"/>
          </w:tcPr>
          <w:p w:rsidR="00861F1F" w:rsidRPr="00750C07" w:rsidRDefault="00861F1F" w:rsidP="00715CCC">
            <w:pPr>
              <w:pStyle w:val="Default"/>
              <w:rPr>
                <w:b/>
              </w:rPr>
            </w:pPr>
            <w:r w:rsidRPr="00750C07">
              <w:rPr>
                <w:b/>
                <w:bCs/>
              </w:rPr>
              <w:t xml:space="preserve">Органеллы клетки: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А) ядро;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Б) цитоплазма;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В) митохондрии; </w:t>
            </w:r>
          </w:p>
          <w:p w:rsidR="00861F1F" w:rsidRPr="00750C07" w:rsidRDefault="00861F1F" w:rsidP="00715CCC">
            <w:pPr>
              <w:pStyle w:val="Default"/>
            </w:pPr>
            <w:r w:rsidRPr="00750C07">
              <w:t xml:space="preserve">Г) лизосомы. </w:t>
            </w:r>
          </w:p>
        </w:tc>
      </w:tr>
    </w:tbl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C07">
        <w:rPr>
          <w:rFonts w:ascii="Times New Roman" w:hAnsi="Times New Roman" w:cs="Times New Roman"/>
          <w:b/>
          <w:sz w:val="24"/>
          <w:szCs w:val="24"/>
        </w:rPr>
        <w:t>2. [3,5 балла] Перед Вами срез листа двудольного растения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50C07">
        <w:rPr>
          <w:rFonts w:ascii="Times New Roman" w:hAnsi="Times New Roman" w:cs="Times New Roman"/>
          <w:b/>
          <w:sz w:val="24"/>
          <w:szCs w:val="24"/>
        </w:rPr>
        <w:t>Соотнесите основные</w:t>
      </w: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50C07">
        <w:rPr>
          <w:rFonts w:ascii="Times New Roman" w:hAnsi="Times New Roman" w:cs="Times New Roman"/>
          <w:b/>
          <w:sz w:val="24"/>
          <w:szCs w:val="24"/>
        </w:rPr>
        <w:t>структуры</w:t>
      </w:r>
      <w:proofErr w:type="gramEnd"/>
      <w:r w:rsidRPr="00750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50C07">
        <w:rPr>
          <w:rFonts w:ascii="Times New Roman" w:hAnsi="Times New Roman" w:cs="Times New Roman"/>
          <w:b/>
          <w:sz w:val="24"/>
          <w:szCs w:val="24"/>
        </w:rPr>
        <w:t>А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50C07">
        <w:rPr>
          <w:rFonts w:ascii="Times New Roman" w:hAnsi="Times New Roman" w:cs="Times New Roman"/>
          <w:b/>
          <w:sz w:val="24"/>
          <w:szCs w:val="24"/>
        </w:rPr>
        <w:t>Ж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50C07">
        <w:rPr>
          <w:rFonts w:ascii="Times New Roman" w:hAnsi="Times New Roman" w:cs="Times New Roman"/>
          <w:b/>
          <w:sz w:val="24"/>
          <w:szCs w:val="24"/>
        </w:rPr>
        <w:t xml:space="preserve">с их обозначениями на рисунке 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>(1–7).</w:t>
      </w:r>
    </w:p>
    <w:p w:rsidR="00861F1F" w:rsidRPr="00134FCC" w:rsidRDefault="00861F1F" w:rsidP="005220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А − устьице; Б − губчатый мезофилл; В − столбчатый мезофилл; Г − </w:t>
      </w:r>
      <w:r w:rsidR="0052203E">
        <w:rPr>
          <w:rFonts w:ascii="Times New Roman" w:hAnsi="Times New Roman" w:cs="Times New Roman"/>
          <w:sz w:val="24"/>
          <w:szCs w:val="24"/>
        </w:rPr>
        <w:t>ксилема</w:t>
      </w:r>
      <w:r w:rsidRPr="00134FCC">
        <w:rPr>
          <w:rFonts w:ascii="Times New Roman" w:hAnsi="Times New Roman" w:cs="Times New Roman"/>
          <w:sz w:val="24"/>
          <w:szCs w:val="24"/>
        </w:rPr>
        <w:t xml:space="preserve">; Д − верхняя эпидерма; Е − нижняя эпидерма; Ж − </w:t>
      </w:r>
      <w:r w:rsidR="0052203E">
        <w:rPr>
          <w:rFonts w:ascii="Times New Roman" w:hAnsi="Times New Roman" w:cs="Times New Roman"/>
          <w:sz w:val="24"/>
          <w:szCs w:val="24"/>
        </w:rPr>
        <w:t>флоэма</w:t>
      </w:r>
      <w:r w:rsidRPr="00134FCC">
        <w:rPr>
          <w:rFonts w:ascii="Times New Roman" w:hAnsi="Times New Roman" w:cs="Times New Roman"/>
          <w:sz w:val="24"/>
          <w:szCs w:val="24"/>
        </w:rPr>
        <w:t>.</w:t>
      </w:r>
    </w:p>
    <w:p w:rsidR="00861F1F" w:rsidRPr="00134FCC" w:rsidRDefault="004C7514" w:rsidP="00861F1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5725" cy="26384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C07">
        <w:rPr>
          <w:rFonts w:ascii="Times New Roman" w:hAnsi="Times New Roman" w:cs="Times New Roman"/>
          <w:b/>
          <w:bCs/>
          <w:sz w:val="24"/>
          <w:szCs w:val="24"/>
        </w:rPr>
        <w:t xml:space="preserve">3. [4 балла] </w:t>
      </w:r>
      <w:r w:rsidRPr="00750C07">
        <w:rPr>
          <w:rFonts w:ascii="Times New Roman" w:hAnsi="Times New Roman" w:cs="Times New Roman"/>
          <w:b/>
          <w:sz w:val="24"/>
          <w:szCs w:val="24"/>
        </w:rPr>
        <w:t xml:space="preserve">Сопоставьте названия белков 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50C07">
        <w:rPr>
          <w:rFonts w:ascii="Times New Roman" w:hAnsi="Times New Roman" w:cs="Times New Roman"/>
          <w:b/>
          <w:sz w:val="24"/>
          <w:szCs w:val="24"/>
        </w:rPr>
        <w:t>1́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 xml:space="preserve">−8) </w:t>
      </w:r>
      <w:r w:rsidRPr="00750C07">
        <w:rPr>
          <w:rFonts w:ascii="Times New Roman" w:hAnsi="Times New Roman" w:cs="Times New Roman"/>
          <w:b/>
          <w:sz w:val="24"/>
          <w:szCs w:val="24"/>
        </w:rPr>
        <w:t>с их функциями в живом организме</w:t>
      </w: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C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750C07">
        <w:rPr>
          <w:rFonts w:ascii="Times New Roman" w:hAnsi="Times New Roman" w:cs="Times New Roman"/>
          <w:b/>
          <w:sz w:val="24"/>
          <w:szCs w:val="24"/>
        </w:rPr>
        <w:t>А</w:t>
      </w:r>
      <w:r w:rsidRPr="00750C07">
        <w:rPr>
          <w:rFonts w:ascii="Times New Roman" w:hAnsi="Times New Roman" w:cs="Times New Roman"/>
          <w:b/>
          <w:bCs/>
          <w:sz w:val="24"/>
          <w:szCs w:val="24"/>
        </w:rPr>
        <w:t>−</w:t>
      </w:r>
      <w:r w:rsidRPr="00750C0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750C0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>Белки Функции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1. РНК-полимераза;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>А. структурная;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2. кератин;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>Б. каталитическая;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3. инсулин;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>В. защитная;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34FCC">
        <w:rPr>
          <w:rFonts w:ascii="Times New Roman" w:hAnsi="Times New Roman" w:cs="Times New Roman"/>
          <w:sz w:val="24"/>
          <w:szCs w:val="24"/>
        </w:rPr>
        <w:t>гемоцианин</w:t>
      </w:r>
      <w:proofErr w:type="spellEnd"/>
      <w:r w:rsidRPr="00134FC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>Г. транспортная;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5. фибриноген;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>Д. регуляторная.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>6. альфа-амилаза;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>7. коллаген;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>8. гамма-глобулин.</w:t>
      </w:r>
    </w:p>
    <w:p w:rsid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C07" w:rsidRDefault="00750C07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C07" w:rsidRPr="00134FCC" w:rsidRDefault="00750C07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C07">
        <w:rPr>
          <w:rFonts w:ascii="Times New Roman" w:hAnsi="Times New Roman" w:cs="Times New Roman"/>
          <w:b/>
          <w:bCs/>
          <w:sz w:val="24"/>
          <w:szCs w:val="24"/>
        </w:rPr>
        <w:t xml:space="preserve">4. [3 балла] </w:t>
      </w:r>
      <w:r w:rsidRPr="00750C07">
        <w:rPr>
          <w:rFonts w:ascii="Times New Roman" w:hAnsi="Times New Roman" w:cs="Times New Roman"/>
          <w:b/>
          <w:sz w:val="24"/>
          <w:szCs w:val="24"/>
        </w:rPr>
        <w:t>Какие из перечисленных отделов головного мозга обозначены на рисунке</w:t>
      </w: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0C07">
        <w:rPr>
          <w:rFonts w:ascii="Times New Roman" w:hAnsi="Times New Roman" w:cs="Times New Roman"/>
          <w:b/>
          <w:sz w:val="24"/>
          <w:szCs w:val="24"/>
        </w:rPr>
        <w:t>цифрами</w:t>
      </w:r>
      <w:proofErr w:type="gramEnd"/>
      <w:r w:rsidRPr="00750C07">
        <w:rPr>
          <w:rFonts w:ascii="Times New Roman" w:hAnsi="Times New Roman" w:cs="Times New Roman"/>
          <w:b/>
          <w:sz w:val="24"/>
          <w:szCs w:val="24"/>
        </w:rPr>
        <w:t xml:space="preserve"> 1–6?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>А – продолговатый мозг; Б – средний мозг; В – промежуточный мозг; Г – мост;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>Д – мозжечок; Е – кора больших полушарий.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. </w:t>
      </w:r>
      <w:r w:rsidR="004C75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C07">
        <w:rPr>
          <w:rFonts w:ascii="Times New Roman" w:hAnsi="Times New Roman" w:cs="Times New Roman"/>
          <w:b/>
          <w:bCs/>
          <w:sz w:val="24"/>
          <w:szCs w:val="24"/>
        </w:rPr>
        <w:t>5. [2,5 балла] Установите соответствие между таксонами (А–Д) и типами личинок,</w:t>
      </w:r>
    </w:p>
    <w:p w:rsidR="00861F1F" w:rsidRPr="00750C07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50C07">
        <w:rPr>
          <w:rFonts w:ascii="Times New Roman" w:hAnsi="Times New Roman" w:cs="Times New Roman"/>
          <w:b/>
          <w:bCs/>
          <w:sz w:val="24"/>
          <w:szCs w:val="24"/>
        </w:rPr>
        <w:t>свойственных</w:t>
      </w:r>
      <w:proofErr w:type="gramEnd"/>
      <w:r w:rsidRPr="00750C07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представителям этих таксонов (1–5).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Таксоны:</w:t>
      </w:r>
    </w:p>
    <w:p w:rsid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А) Ракообразные; </w:t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 xml:space="preserve">Б) Двустворчатые моллюски; </w:t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 xml:space="preserve">В) Плоские черви;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1F1F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Г) Кишечнополостные; </w:t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>Д) Многощетинковые черви.</w:t>
      </w:r>
      <w:r w:rsidRPr="001556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1F1F" w:rsidRPr="001556A6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FCC">
        <w:rPr>
          <w:rFonts w:ascii="Times New Roman" w:hAnsi="Times New Roman" w:cs="Times New Roman"/>
          <w:bCs/>
          <w:sz w:val="24"/>
          <w:szCs w:val="24"/>
        </w:rPr>
        <w:t>Типы личинок: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FC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4FCC">
        <w:rPr>
          <w:rFonts w:ascii="Times New Roman" w:hAnsi="Times New Roman" w:cs="Times New Roman"/>
          <w:sz w:val="24"/>
          <w:szCs w:val="24"/>
        </w:rPr>
        <w:t>5)</w:t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1F1F" w:rsidRPr="00134FCC" w:rsidRDefault="004C7514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9715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1F" w:rsidRPr="00134FCC" w:rsidRDefault="00861F1F" w:rsidP="00861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F1F" w:rsidRDefault="00861F1F" w:rsidP="00861F1F"/>
    <w:p w:rsidR="00B94166" w:rsidRDefault="00B94166" w:rsidP="00AE4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4166" w:rsidSect="00887D3C">
      <w:type w:val="continuous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7CD692A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russianUpp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06633F9B"/>
    <w:multiLevelType w:val="multilevel"/>
    <w:tmpl w:val="D922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038FC"/>
    <w:multiLevelType w:val="hybridMultilevel"/>
    <w:tmpl w:val="04CA14D8"/>
    <w:lvl w:ilvl="0" w:tplc="FEAEF7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EAEF75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E40E7B04">
      <w:start w:val="6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DC5C65"/>
    <w:multiLevelType w:val="hybridMultilevel"/>
    <w:tmpl w:val="C9429956"/>
    <w:lvl w:ilvl="0" w:tplc="FEAEF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D204C"/>
    <w:multiLevelType w:val="hybridMultilevel"/>
    <w:tmpl w:val="7E18D34A"/>
    <w:lvl w:ilvl="0" w:tplc="FEAEF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3340"/>
    <w:multiLevelType w:val="hybridMultilevel"/>
    <w:tmpl w:val="312A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F4BC2"/>
    <w:multiLevelType w:val="hybridMultilevel"/>
    <w:tmpl w:val="D91A347E"/>
    <w:lvl w:ilvl="0" w:tplc="2B1643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66A49"/>
    <w:multiLevelType w:val="hybridMultilevel"/>
    <w:tmpl w:val="DA02347E"/>
    <w:lvl w:ilvl="0" w:tplc="19923B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570C7"/>
    <w:multiLevelType w:val="hybridMultilevel"/>
    <w:tmpl w:val="867CD9EE"/>
    <w:lvl w:ilvl="0" w:tplc="FEAEF7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EAEF75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F36FEF"/>
    <w:multiLevelType w:val="hybridMultilevel"/>
    <w:tmpl w:val="DC9C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64749"/>
    <w:multiLevelType w:val="multilevel"/>
    <w:tmpl w:val="DAD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01909"/>
    <w:multiLevelType w:val="hybridMultilevel"/>
    <w:tmpl w:val="2228AC86"/>
    <w:lvl w:ilvl="0" w:tplc="FEAEF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DFB"/>
    <w:multiLevelType w:val="hybridMultilevel"/>
    <w:tmpl w:val="C284C5F4"/>
    <w:lvl w:ilvl="0" w:tplc="ED7C7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90DEB"/>
    <w:multiLevelType w:val="hybridMultilevel"/>
    <w:tmpl w:val="EE3630D2"/>
    <w:lvl w:ilvl="0" w:tplc="CB2A8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D33DC"/>
    <w:multiLevelType w:val="multilevel"/>
    <w:tmpl w:val="6BE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836FF"/>
    <w:multiLevelType w:val="hybridMultilevel"/>
    <w:tmpl w:val="27F2BFFA"/>
    <w:lvl w:ilvl="0" w:tplc="FEAEF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C3AA8"/>
    <w:multiLevelType w:val="hybridMultilevel"/>
    <w:tmpl w:val="DB84D952"/>
    <w:lvl w:ilvl="0" w:tplc="FEAEF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F3805"/>
    <w:multiLevelType w:val="hybridMultilevel"/>
    <w:tmpl w:val="A2C4C4EA"/>
    <w:lvl w:ilvl="0" w:tplc="FEAEF7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19C"/>
    <w:multiLevelType w:val="hybridMultilevel"/>
    <w:tmpl w:val="1AB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626D0"/>
    <w:multiLevelType w:val="hybridMultilevel"/>
    <w:tmpl w:val="8C62F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9"/>
  </w:num>
  <w:num w:numId="5">
    <w:abstractNumId w:val="13"/>
  </w:num>
  <w:num w:numId="6">
    <w:abstractNumId w:val="17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  <w:num w:numId="17">
    <w:abstractNumId w:val="21"/>
  </w:num>
  <w:num w:numId="18">
    <w:abstractNumId w:val="5"/>
  </w:num>
  <w:num w:numId="19">
    <w:abstractNumId w:val="12"/>
  </w:num>
  <w:num w:numId="20">
    <w:abstractNumId w:val="16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4D"/>
    <w:rsid w:val="00005F7A"/>
    <w:rsid w:val="00015E88"/>
    <w:rsid w:val="00023D42"/>
    <w:rsid w:val="000241F3"/>
    <w:rsid w:val="000345C7"/>
    <w:rsid w:val="00050354"/>
    <w:rsid w:val="00053314"/>
    <w:rsid w:val="00056CB4"/>
    <w:rsid w:val="00076BBE"/>
    <w:rsid w:val="0008391B"/>
    <w:rsid w:val="00083DBC"/>
    <w:rsid w:val="000841B5"/>
    <w:rsid w:val="00091AED"/>
    <w:rsid w:val="000C3112"/>
    <w:rsid w:val="000C5B7F"/>
    <w:rsid w:val="000E3B58"/>
    <w:rsid w:val="000F1E32"/>
    <w:rsid w:val="00123158"/>
    <w:rsid w:val="001309EE"/>
    <w:rsid w:val="00133A44"/>
    <w:rsid w:val="0013749C"/>
    <w:rsid w:val="0014316F"/>
    <w:rsid w:val="001446B6"/>
    <w:rsid w:val="00152425"/>
    <w:rsid w:val="0017205E"/>
    <w:rsid w:val="00191AAF"/>
    <w:rsid w:val="001A5451"/>
    <w:rsid w:val="001D1D17"/>
    <w:rsid w:val="001D62F1"/>
    <w:rsid w:val="0020199B"/>
    <w:rsid w:val="002103EE"/>
    <w:rsid w:val="002257AF"/>
    <w:rsid w:val="002354BA"/>
    <w:rsid w:val="00245797"/>
    <w:rsid w:val="00246244"/>
    <w:rsid w:val="00252DA9"/>
    <w:rsid w:val="002839C0"/>
    <w:rsid w:val="002867CA"/>
    <w:rsid w:val="002957E9"/>
    <w:rsid w:val="00295E4D"/>
    <w:rsid w:val="002C3817"/>
    <w:rsid w:val="002C6CFA"/>
    <w:rsid w:val="002F2209"/>
    <w:rsid w:val="002F6B09"/>
    <w:rsid w:val="00323048"/>
    <w:rsid w:val="003237B6"/>
    <w:rsid w:val="003237EE"/>
    <w:rsid w:val="00326D23"/>
    <w:rsid w:val="00333958"/>
    <w:rsid w:val="00334B1B"/>
    <w:rsid w:val="00337B13"/>
    <w:rsid w:val="00340E18"/>
    <w:rsid w:val="003800AA"/>
    <w:rsid w:val="00380615"/>
    <w:rsid w:val="00395564"/>
    <w:rsid w:val="003A40F9"/>
    <w:rsid w:val="003C49B4"/>
    <w:rsid w:val="003E5B59"/>
    <w:rsid w:val="0040685D"/>
    <w:rsid w:val="00406E2A"/>
    <w:rsid w:val="00432208"/>
    <w:rsid w:val="00491570"/>
    <w:rsid w:val="00491CCC"/>
    <w:rsid w:val="00492604"/>
    <w:rsid w:val="004B1BFA"/>
    <w:rsid w:val="004B234B"/>
    <w:rsid w:val="004C7514"/>
    <w:rsid w:val="004E0881"/>
    <w:rsid w:val="0052203E"/>
    <w:rsid w:val="00526325"/>
    <w:rsid w:val="005339E8"/>
    <w:rsid w:val="00543FC4"/>
    <w:rsid w:val="005517A2"/>
    <w:rsid w:val="0056485E"/>
    <w:rsid w:val="00566BAE"/>
    <w:rsid w:val="00567D53"/>
    <w:rsid w:val="005A5842"/>
    <w:rsid w:val="005C2582"/>
    <w:rsid w:val="005C77B9"/>
    <w:rsid w:val="005D46EE"/>
    <w:rsid w:val="005E12EB"/>
    <w:rsid w:val="005E2BC6"/>
    <w:rsid w:val="005E7BB1"/>
    <w:rsid w:val="00601A39"/>
    <w:rsid w:val="00611255"/>
    <w:rsid w:val="00627B73"/>
    <w:rsid w:val="006304DA"/>
    <w:rsid w:val="00631251"/>
    <w:rsid w:val="0063710F"/>
    <w:rsid w:val="0066280D"/>
    <w:rsid w:val="00662D46"/>
    <w:rsid w:val="00672F3B"/>
    <w:rsid w:val="00674E31"/>
    <w:rsid w:val="00695090"/>
    <w:rsid w:val="006957CE"/>
    <w:rsid w:val="006B7188"/>
    <w:rsid w:val="006C401D"/>
    <w:rsid w:val="006E17BA"/>
    <w:rsid w:val="006E1DB9"/>
    <w:rsid w:val="006F0356"/>
    <w:rsid w:val="007025B1"/>
    <w:rsid w:val="00713D51"/>
    <w:rsid w:val="00715CCC"/>
    <w:rsid w:val="00720FE1"/>
    <w:rsid w:val="00725B0C"/>
    <w:rsid w:val="007278AB"/>
    <w:rsid w:val="00734624"/>
    <w:rsid w:val="00737CAC"/>
    <w:rsid w:val="007401D5"/>
    <w:rsid w:val="00740CED"/>
    <w:rsid w:val="007477DA"/>
    <w:rsid w:val="00750C07"/>
    <w:rsid w:val="00752557"/>
    <w:rsid w:val="007549BC"/>
    <w:rsid w:val="0077459B"/>
    <w:rsid w:val="00776174"/>
    <w:rsid w:val="00776B7B"/>
    <w:rsid w:val="007922D6"/>
    <w:rsid w:val="007B06E2"/>
    <w:rsid w:val="007B6E4F"/>
    <w:rsid w:val="007C35FB"/>
    <w:rsid w:val="007C682D"/>
    <w:rsid w:val="007C6A12"/>
    <w:rsid w:val="007E0667"/>
    <w:rsid w:val="007E571D"/>
    <w:rsid w:val="00802F78"/>
    <w:rsid w:val="00804B4B"/>
    <w:rsid w:val="00820587"/>
    <w:rsid w:val="00825097"/>
    <w:rsid w:val="00834E99"/>
    <w:rsid w:val="008355C1"/>
    <w:rsid w:val="008367FB"/>
    <w:rsid w:val="0085273C"/>
    <w:rsid w:val="0085630D"/>
    <w:rsid w:val="00861F1F"/>
    <w:rsid w:val="00872542"/>
    <w:rsid w:val="0088171D"/>
    <w:rsid w:val="00884DF4"/>
    <w:rsid w:val="00887D3C"/>
    <w:rsid w:val="00894323"/>
    <w:rsid w:val="008A78E5"/>
    <w:rsid w:val="008B471D"/>
    <w:rsid w:val="008B7D42"/>
    <w:rsid w:val="008E3F98"/>
    <w:rsid w:val="008F00C5"/>
    <w:rsid w:val="008F3EA4"/>
    <w:rsid w:val="00902AA3"/>
    <w:rsid w:val="00911665"/>
    <w:rsid w:val="009125FB"/>
    <w:rsid w:val="00913AFA"/>
    <w:rsid w:val="00926E21"/>
    <w:rsid w:val="009400AB"/>
    <w:rsid w:val="00946028"/>
    <w:rsid w:val="00956EC0"/>
    <w:rsid w:val="009616BE"/>
    <w:rsid w:val="009673A1"/>
    <w:rsid w:val="009832FE"/>
    <w:rsid w:val="009962BF"/>
    <w:rsid w:val="00996E7E"/>
    <w:rsid w:val="009A06B6"/>
    <w:rsid w:val="009B63AB"/>
    <w:rsid w:val="009C0CBA"/>
    <w:rsid w:val="009C133B"/>
    <w:rsid w:val="009C34C8"/>
    <w:rsid w:val="009C5A66"/>
    <w:rsid w:val="009D0653"/>
    <w:rsid w:val="009E7D06"/>
    <w:rsid w:val="009E7F57"/>
    <w:rsid w:val="009F5929"/>
    <w:rsid w:val="00A3183B"/>
    <w:rsid w:val="00A46A5F"/>
    <w:rsid w:val="00A47F69"/>
    <w:rsid w:val="00A55D82"/>
    <w:rsid w:val="00A6198E"/>
    <w:rsid w:val="00A6221C"/>
    <w:rsid w:val="00A87D66"/>
    <w:rsid w:val="00AA26DE"/>
    <w:rsid w:val="00AB3155"/>
    <w:rsid w:val="00AB77FC"/>
    <w:rsid w:val="00AC6285"/>
    <w:rsid w:val="00AD2FFB"/>
    <w:rsid w:val="00AD52FD"/>
    <w:rsid w:val="00AE438A"/>
    <w:rsid w:val="00AF3673"/>
    <w:rsid w:val="00B02777"/>
    <w:rsid w:val="00B059DA"/>
    <w:rsid w:val="00B11037"/>
    <w:rsid w:val="00B33C2E"/>
    <w:rsid w:val="00B36F48"/>
    <w:rsid w:val="00B51356"/>
    <w:rsid w:val="00B53168"/>
    <w:rsid w:val="00B6110E"/>
    <w:rsid w:val="00B612C2"/>
    <w:rsid w:val="00B625F2"/>
    <w:rsid w:val="00B71111"/>
    <w:rsid w:val="00B85BFE"/>
    <w:rsid w:val="00B87AB1"/>
    <w:rsid w:val="00B94166"/>
    <w:rsid w:val="00B96349"/>
    <w:rsid w:val="00BA4985"/>
    <w:rsid w:val="00BA7E13"/>
    <w:rsid w:val="00BB34BE"/>
    <w:rsid w:val="00BC2B42"/>
    <w:rsid w:val="00BC6215"/>
    <w:rsid w:val="00BD19F0"/>
    <w:rsid w:val="00BD3853"/>
    <w:rsid w:val="00BE7EE5"/>
    <w:rsid w:val="00C111E0"/>
    <w:rsid w:val="00C25C87"/>
    <w:rsid w:val="00C37291"/>
    <w:rsid w:val="00C407B6"/>
    <w:rsid w:val="00C41DE1"/>
    <w:rsid w:val="00C53B8C"/>
    <w:rsid w:val="00C90229"/>
    <w:rsid w:val="00C90B97"/>
    <w:rsid w:val="00CA24CB"/>
    <w:rsid w:val="00CA6010"/>
    <w:rsid w:val="00CB5935"/>
    <w:rsid w:val="00CB5A82"/>
    <w:rsid w:val="00CB5F83"/>
    <w:rsid w:val="00CC4E5D"/>
    <w:rsid w:val="00CC5AB3"/>
    <w:rsid w:val="00CD23C5"/>
    <w:rsid w:val="00CD5A27"/>
    <w:rsid w:val="00CF74BB"/>
    <w:rsid w:val="00D01E00"/>
    <w:rsid w:val="00D1073F"/>
    <w:rsid w:val="00D10AA3"/>
    <w:rsid w:val="00D62C02"/>
    <w:rsid w:val="00D77BF0"/>
    <w:rsid w:val="00D80C71"/>
    <w:rsid w:val="00D8166A"/>
    <w:rsid w:val="00DA06D6"/>
    <w:rsid w:val="00DA422A"/>
    <w:rsid w:val="00DB5D23"/>
    <w:rsid w:val="00DE6FF0"/>
    <w:rsid w:val="00E04FE7"/>
    <w:rsid w:val="00E453C7"/>
    <w:rsid w:val="00E76BCF"/>
    <w:rsid w:val="00E80C3C"/>
    <w:rsid w:val="00E91FD3"/>
    <w:rsid w:val="00EA684D"/>
    <w:rsid w:val="00EE2E42"/>
    <w:rsid w:val="00EE369A"/>
    <w:rsid w:val="00EE5077"/>
    <w:rsid w:val="00F024E5"/>
    <w:rsid w:val="00F02D86"/>
    <w:rsid w:val="00F374F2"/>
    <w:rsid w:val="00F41588"/>
    <w:rsid w:val="00F43575"/>
    <w:rsid w:val="00F4724E"/>
    <w:rsid w:val="00F55927"/>
    <w:rsid w:val="00F5753F"/>
    <w:rsid w:val="00F91A29"/>
    <w:rsid w:val="00FA0B5D"/>
    <w:rsid w:val="00FB22E3"/>
    <w:rsid w:val="00FD7ED0"/>
    <w:rsid w:val="00FE1558"/>
    <w:rsid w:val="00FE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49A16D-A257-420E-A060-F11921C9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C5A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A66"/>
    <w:pPr>
      <w:ind w:left="720"/>
    </w:pPr>
  </w:style>
  <w:style w:type="table" w:styleId="a6">
    <w:name w:val="Table Grid"/>
    <w:basedOn w:val="a1"/>
    <w:uiPriority w:val="99"/>
    <w:rsid w:val="00AE43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922D6"/>
    <w:rPr>
      <w:rFonts w:cs="Calibri"/>
      <w:sz w:val="22"/>
      <w:szCs w:val="22"/>
      <w:lang w:eastAsia="en-US"/>
    </w:rPr>
  </w:style>
  <w:style w:type="character" w:styleId="a8">
    <w:name w:val="annotation reference"/>
    <w:uiPriority w:val="99"/>
    <w:semiHidden/>
    <w:rsid w:val="00C90B9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90B9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3B32A5"/>
    <w:rPr>
      <w:rFonts w:cs="Calibri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C90B9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B32A5"/>
    <w:rPr>
      <w:rFonts w:cs="Calibri"/>
      <w:b/>
      <w:bCs/>
      <w:sz w:val="20"/>
      <w:szCs w:val="20"/>
      <w:lang w:eastAsia="en-US"/>
    </w:rPr>
  </w:style>
  <w:style w:type="character" w:styleId="ad">
    <w:name w:val="Strong"/>
    <w:uiPriority w:val="22"/>
    <w:qFormat/>
    <w:locked/>
    <w:rsid w:val="00E80C3C"/>
    <w:rPr>
      <w:b/>
      <w:bCs/>
    </w:rPr>
  </w:style>
  <w:style w:type="paragraph" w:customStyle="1" w:styleId="leftmargin">
    <w:name w:val="left_margin"/>
    <w:basedOn w:val="a"/>
    <w:rsid w:val="00A5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5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locked/>
    <w:rsid w:val="00246244"/>
    <w:rPr>
      <w:i/>
      <w:iCs/>
    </w:rPr>
  </w:style>
  <w:style w:type="character" w:styleId="af0">
    <w:name w:val="Hyperlink"/>
    <w:uiPriority w:val="99"/>
    <w:semiHidden/>
    <w:unhideWhenUsed/>
    <w:rsid w:val="009C133B"/>
    <w:rPr>
      <w:color w:val="0000FF"/>
      <w:u w:val="single"/>
    </w:rPr>
  </w:style>
  <w:style w:type="paragraph" w:customStyle="1" w:styleId="Default">
    <w:name w:val="Default"/>
    <w:rsid w:val="00C111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3234-EAF4-496E-9D67-49C8BF93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</cp:revision>
  <dcterms:created xsi:type="dcterms:W3CDTF">2019-11-05T11:20:00Z</dcterms:created>
  <dcterms:modified xsi:type="dcterms:W3CDTF">2019-11-07T04:47:00Z</dcterms:modified>
</cp:coreProperties>
</file>