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B5" w:rsidRDefault="002350B5" w:rsidP="003A1326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218BC5"/>
          <w:sz w:val="32"/>
          <w:szCs w:val="32"/>
          <w:lang w:eastAsia="ru-RU"/>
        </w:rPr>
      </w:pPr>
      <w:r w:rsidRPr="003A1326">
        <w:rPr>
          <w:rFonts w:ascii="Tahoma" w:eastAsia="Times New Roman" w:hAnsi="Tahoma" w:cs="Tahoma"/>
          <w:b/>
          <w:color w:val="218BC5"/>
          <w:sz w:val="32"/>
          <w:szCs w:val="32"/>
          <w:lang w:eastAsia="ru-RU"/>
        </w:rPr>
        <w:t>Чего нельзя делать при ребёнке</w:t>
      </w:r>
    </w:p>
    <w:p w:rsidR="003A1326" w:rsidRDefault="003A1326" w:rsidP="003A1326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color w:val="218BC5"/>
          <w:sz w:val="32"/>
          <w:szCs w:val="32"/>
          <w:lang w:eastAsia="ru-RU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3A1326" w:rsidRPr="003A1326" w:rsidTr="003A1326">
        <w:tc>
          <w:tcPr>
            <w:tcW w:w="3402" w:type="dxa"/>
          </w:tcPr>
          <w:p w:rsidR="003A1326" w:rsidRPr="003A1326" w:rsidRDefault="003A1326" w:rsidP="003A1326">
            <w:pPr>
              <w:outlineLvl w:val="1"/>
              <w:rPr>
                <w:rFonts w:ascii="Tahoma" w:eastAsia="Times New Roman" w:hAnsi="Tahoma" w:cs="Tahoma"/>
                <w:b/>
                <w:color w:val="218BC5"/>
                <w:sz w:val="24"/>
                <w:szCs w:val="24"/>
                <w:lang w:eastAsia="ru-RU"/>
              </w:rPr>
            </w:pPr>
            <w:r w:rsidRPr="003A132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07CF5EE" wp14:editId="24F3630F">
                  <wp:extent cx="1914525" cy="1310901"/>
                  <wp:effectExtent l="0" t="0" r="0" b="3810"/>
                  <wp:docPr id="1" name="Рисунок 1" descr="http://www.svdeti.ru/images/stories/2016/nelzya_delat_pri_rebenk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deti.ru/images/stories/2016/nelzya_delat_pri_rebenk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903" cy="1318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</w:tcPr>
          <w:p w:rsidR="003A1326" w:rsidRDefault="003A1326" w:rsidP="003A1326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3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Большинство родителей хотят, чтоб их ребёнок был самым-самым вежливым, культурным и воспитанным, но при этом нередко они забывают о том, что некоторых вещей при ребёнке делать нельзя. Просто потому что он, как губка, впитывает пример взрослых.</w:t>
            </w:r>
          </w:p>
          <w:p w:rsidR="003A1326" w:rsidRPr="003A1326" w:rsidRDefault="003A1326" w:rsidP="003A1326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218BC5"/>
                <w:sz w:val="24"/>
                <w:szCs w:val="24"/>
                <w:lang w:eastAsia="ru-RU"/>
              </w:rPr>
            </w:pPr>
            <w:r w:rsidRPr="003A132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Итак, чего же не стоит делать при ребёнке? </w:t>
            </w:r>
          </w:p>
        </w:tc>
      </w:tr>
    </w:tbl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Ссориться, скандалить и вообще — выяснять отношения на повышенных тонах.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Давно доказано, что дети, которые растут в атмосфере постоянных склок между родителями, становятся нервными, легковозбудимыми; нередко – чрезмерно агрессивными или, наоборот, склонными к депрессии. Помните: крик – это не демонстрация вашей силы, а демонстрация вашей беспомощности, к тому же – наносящая серьезный психологический вред в</w:t>
      </w:r>
      <w:r w:rsid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сем окружающим без исключения. </w:t>
      </w:r>
      <w:bookmarkStart w:id="0" w:name="_GoBack"/>
      <w:bookmarkEnd w:id="0"/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</w:t>
      </w:r>
      <w:r w:rsidRPr="003A1326">
        <w:rPr>
          <w:rFonts w:ascii="Arial" w:eastAsia="Times New Roman" w:hAnsi="Arial" w:cs="Arial"/>
          <w:color w:val="218AC6"/>
          <w:sz w:val="24"/>
          <w:szCs w:val="24"/>
          <w:lang w:eastAsia="ru-RU"/>
        </w:rPr>
        <w:t>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большому счёту каждый человек в состоянии научиться решать конфликтные ситуации без излишней вербальной активности, то есть спокойно договариваться, вместо того чтобы устраивать скандал. Но если уж вы чувствуете необходимость, например, «</w:t>
      </w:r>
      <w:proofErr w:type="spell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прокричаться</w:t>
      </w:r>
      <w:proofErr w:type="spellEnd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на мужа, дел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айте это в отсутствие ребёнка.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Критиковать других взрослых при ребёнке и «дружить против всех».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Распространенная ситуация: как только за друзьями семьи, или за дедушкой с бабушкой, или за соседкой закрывается дверь, взрослые тут же с упоением начинают обсуждать их. Подумайте о том, какой пример лицемерия вы подаете ребёнку: только что вы мило улыбались этим людям, а сейчас перечисляете их слабости и недостатки… Кроме того, ребёнок очень внушаем: он запросто может решить, что «только наша семья хорошая, а все остальные – плохие», и тогда проблем в коммуникации с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окружающим миром не избежать. 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</w:t>
      </w:r>
      <w:r w:rsidRPr="003A1326">
        <w:rPr>
          <w:rFonts w:ascii="Arial" w:eastAsia="Times New Roman" w:hAnsi="Arial" w:cs="Arial"/>
          <w:color w:val="218AC6"/>
          <w:sz w:val="24"/>
          <w:szCs w:val="24"/>
          <w:lang w:eastAsia="ru-RU"/>
        </w:rPr>
        <w:t>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Сдерживаться от ехидных комментариев в присутствии ребёнка. Вы можете обсуждать родственников или знакомых, но только «за закрытыми дверями». Помните про грань, за которую переступать нельзя. Например, при конфликте вашего чада с учителями нужно разбираться в сути проблемы, а не успокаивать его и себя тем, что «учительница – глупая и сама ничего не знает». Если ребёнок поверит в это, то об эффект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ивности обучения можно забыть.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Унижать окружающих и понижать их самооценку.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часто люди в запале произносят фразы типа «Ну вот, ты ничего толком сделать не можешь», «Откуда только у тебя руки растут?» или «Я даже не сомневалась, что ты с этим не справишься». Такие фразы-провокаторы категорически противопоказано говорить не только детям, но и взрослым, потому что они убивают любую самооценку на корню. А кроме того, ребёнок начинает задумываться, «почему это у папы руки не из того места растут» или почему у бабушки «голова 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дырявая», и может случиться так, что в итоге он перестанет ува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жать членов собственной семьи. </w:t>
      </w:r>
    </w:p>
    <w:p w:rsidR="00E8389D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Исключить из своего лексикона подобные </w:t>
      </w:r>
      <w:proofErr w:type="spell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провокативные</w:t>
      </w:r>
      <w:proofErr w:type="spellEnd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высказывания, потому что они не только сильно бьют по самолюбию того, кому адресованы, но и разрушают положительный образ взрослого в глазах детей. Нужно, чтобы любая критика в адрес домочадцев была взвешена и конструктивна, без ущ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ерба взаимоотношениям в семье.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Вымогать обещания и манипулировать родными.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Хрестоматийное высказывание «Если ты, дорогой, не сделаешь того-то </w:t>
      </w:r>
      <w:proofErr w:type="gram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того-то, то я уеду жить к маме» актуально во все времена. Порой внутрисемейный шантаж приобретает куда более изощренные формы, и вы – «не мытьем, так катаньем» – добиваетесь поставленных целей. При этом ребёнка обмануть невозможно – он на интуитивном уровне чувствует такие уловки, и из него вполне может получиться маленький ловкий манипулятор, что 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непременно аукнется в будущем. 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</w:t>
      </w:r>
      <w:r w:rsidRPr="003A1326">
        <w:rPr>
          <w:rFonts w:ascii="Arial" w:eastAsia="Times New Roman" w:hAnsi="Arial" w:cs="Arial"/>
          <w:color w:val="218AC6"/>
          <w:sz w:val="24"/>
          <w:szCs w:val="24"/>
          <w:lang w:eastAsia="ru-RU"/>
        </w:rPr>
        <w:t>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раз, когда вам захочется добиться какого-то бонуса любыми правдами и неправдами, подумайте, нельзя ли прийти к цели проще и честнее. Например, если вам необходимо уговорить бабушку забирать внука из садика, не ссылайтесь на плохое самочувствие, тем более, если этого нет и в помине. Вместо этого перечислите список повседневных дел, которые вам необходимо выполнять, и объясните, сколько еще вы полезного для дома и семьи смогли бы переделать, если бы кто-то на время освободил вас именно от этой обязанности. Если ваши родственники – вменяемые люди, они присл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ушаются к разумным аргументам.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Чрезмерно опекать и стараться ежеминутно контролировать каждого члена семьи.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Есть такие «тревожные мамы», которые стараются не только отслеживать каждый вздох собственного чада, но и простирают эту </w:t>
      </w:r>
      <w:proofErr w:type="spell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гиперопеку</w:t>
      </w:r>
      <w:proofErr w:type="spellEnd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всех без исключения домочадцев. Без их контроля нельзя даже решить, что именно сейчас пить – чай, кофе или минералку</w:t>
      </w:r>
      <w:proofErr w:type="gram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.</w:t>
      </w:r>
      <w:proofErr w:type="gramEnd"/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Конечно, заботливая мать семейства – это прекрасно, но считать всех окружающих неразумными младенцами по крайней мере нелогично – хотя бы потому, что в конце концов вы приучите родных к тому, что отвечаете за все происходящее с ними, и отобьете охоту к любой инициативе.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Снизить степень своей личной ответственности. Не вы ведь решаете, какой завтра будет погода за окном, и наступит ли, наконец, мир во всем мире. Пускай даже ваш муж, собираясь на работу, наденет разные носки – никакой катастрофы из-за этого не произойдет. Наоборот, кто-нибудь из глазастых сослуживцев заметит это, пошутит над ним, и в следующий раз ваш мужчина будет внимател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ьнее. 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Помните старый девиз «Никогда не делай за человека то, что он может сделать сам» и применяйте </w:t>
      </w:r>
      <w:proofErr w:type="gram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</w:t>
      </w:r>
      <w:proofErr w:type="gramEnd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правило и к детям, и к взрослым. Пускай ребёнок понимает, что есть вещи, с которыми он справиться в состоянии, а мама с папой придут ему на помощь лишь тогда, когда это б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удет действительно необходимо.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A91D1D"/>
          <w:sz w:val="24"/>
          <w:szCs w:val="24"/>
          <w:lang w:eastAsia="ru-RU"/>
        </w:rPr>
        <w:t>Подменять живое человеческое общение гаджетами.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 только огромное достижение, но и беда нашего времени – изобилие всевозможных электронных устройств в каждом доме. Почти в каждой семье и дети и взрослые в состоянии развлечь себя сами – просмотром телевизора, «зависанием» в интернете или компьютерными играми. Но доверительная беседа за ужином, возня с детьми, прогулка в соседнем парке – все это сплачивает куда больше, чем совместное прохождение очередного</w:t>
      </w:r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компьютерного </w:t>
      </w:r>
      <w:proofErr w:type="spellStart"/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шутера</w:t>
      </w:r>
      <w:proofErr w:type="spellEnd"/>
      <w:r w:rsidR="00E8389D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b/>
          <w:bCs/>
          <w:color w:val="218AC6"/>
          <w:sz w:val="24"/>
          <w:szCs w:val="24"/>
          <w:lang w:eastAsia="ru-RU"/>
        </w:rPr>
        <w:t>Что делать? </w:t>
      </w: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Договаривайтесь с близкими о том, что сегодня проведете семейный вечер без посторонних раздражителей. Придумывайте вместе досуг, который был бы интересен всем членам семьи, вспоминайте игры и развлечения «докомпьютерной эпохи». Заодно это не даст развиться у вашего ребёнка пресловутой компьютерной зависимости, ведь он будет знать, что можно «просто» весело</w:t>
      </w:r>
      <w:r w:rsidR="003A1326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проводить время с родителями. </w:t>
      </w:r>
    </w:p>
    <w:p w:rsidR="002350B5" w:rsidRPr="003A1326" w:rsidRDefault="002350B5" w:rsidP="003A132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...Есть еще несколько «нельзя», о которых знает каждый из взрослых: нельзя драться, лгать, ругаться матом, выпивать и курить в присутствии детей, ходить при них обнаженными и т.п. Это очевидные истины, которые не надо никому разъяснять. Но есть и психологические установки, перечисленные выше, о которых тоже нужно задумываться. А еще не нужно ждать, что ваш ребёнок будет таким, как вы, или таким, как вы хотите. Нужно просто</w:t>
      </w:r>
      <w:r w:rsidR="003A1326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помочь ему стать самим собой. </w:t>
      </w:r>
    </w:p>
    <w:p w:rsidR="002350B5" w:rsidRPr="003A1326" w:rsidRDefault="002350B5" w:rsidP="002350B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Автор: Светлана </w:t>
      </w:r>
      <w:proofErr w:type="gramStart"/>
      <w:r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Голицына .</w:t>
      </w:r>
      <w:proofErr w:type="gramEnd"/>
    </w:p>
    <w:p w:rsidR="002350B5" w:rsidRPr="003A1326" w:rsidRDefault="003A1326" w:rsidP="002350B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="002350B5" w:rsidRPr="003A1326">
          <w:rPr>
            <w:rFonts w:ascii="Arial" w:eastAsia="Times New Roman" w:hAnsi="Arial" w:cs="Arial"/>
            <w:color w:val="848484"/>
            <w:sz w:val="24"/>
            <w:szCs w:val="24"/>
            <w:u w:val="single"/>
            <w:lang w:eastAsia="ru-RU"/>
          </w:rPr>
          <w:t>Источник</w:t>
        </w:r>
      </w:hyperlink>
      <w:r w:rsidR="002350B5" w:rsidRPr="003A132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B727B" w:rsidRPr="003A1326" w:rsidRDefault="00CB727B">
      <w:pPr>
        <w:rPr>
          <w:sz w:val="24"/>
          <w:szCs w:val="24"/>
        </w:rPr>
      </w:pPr>
    </w:p>
    <w:sectPr w:rsidR="00CB727B" w:rsidRPr="003A1326" w:rsidSect="003A132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C8"/>
    <w:rsid w:val="002350B5"/>
    <w:rsid w:val="003A1326"/>
    <w:rsid w:val="003D60C8"/>
    <w:rsid w:val="006851BB"/>
    <w:rsid w:val="00A97DDF"/>
    <w:rsid w:val="00CB727B"/>
    <w:rsid w:val="00D61D4A"/>
    <w:rsid w:val="00E25BC6"/>
    <w:rsid w:val="00E8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423F"/>
  <w15:chartTrackingRefBased/>
  <w15:docId w15:val="{F5C22878-9244-476B-9A21-D33D6255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350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50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3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0B5"/>
    <w:rPr>
      <w:b/>
      <w:bCs/>
    </w:rPr>
  </w:style>
  <w:style w:type="character" w:customStyle="1" w:styleId="apple-converted-space">
    <w:name w:val="apple-converted-space"/>
    <w:basedOn w:val="a0"/>
    <w:rsid w:val="002350B5"/>
  </w:style>
  <w:style w:type="character" w:styleId="a5">
    <w:name w:val="Hyperlink"/>
    <w:basedOn w:val="a0"/>
    <w:uiPriority w:val="99"/>
    <w:semiHidden/>
    <w:unhideWhenUsed/>
    <w:rsid w:val="002350B5"/>
    <w:rPr>
      <w:color w:val="0000FF"/>
      <w:u w:val="single"/>
    </w:rPr>
  </w:style>
  <w:style w:type="table" w:styleId="a6">
    <w:name w:val="Table Grid"/>
    <w:basedOn w:val="a1"/>
    <w:uiPriority w:val="39"/>
    <w:rsid w:val="003A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6" w:space="8" w:color="D6D6D6"/>
            <w:right w:val="none" w:sz="0" w:space="0" w:color="auto"/>
          </w:divBdr>
        </w:div>
        <w:div w:id="18351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ti.mail.ru/family/chego-nelzya-delat-pri-rebenke-6-nelzya-dlya-schas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2016-12-10T15:02:00Z</dcterms:created>
  <dcterms:modified xsi:type="dcterms:W3CDTF">2019-04-11T07:43:00Z</dcterms:modified>
</cp:coreProperties>
</file>